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A2" w:rsidRPr="004A243D" w:rsidRDefault="004144A2" w:rsidP="004A243D">
      <w:pPr>
        <w:pStyle w:val="3"/>
        <w:pBdr>
          <w:bottom w:val="single" w:sz="12" w:space="8" w:color="CFCFCF"/>
        </w:pBdr>
        <w:spacing w:before="0" w:beforeAutospacing="0" w:after="300" w:afterAutospacing="0"/>
        <w:rPr>
          <w:b w:val="0"/>
          <w:bCs w:val="0"/>
          <w:caps/>
          <w:color w:val="444444"/>
          <w:sz w:val="32"/>
          <w:szCs w:val="32"/>
        </w:rPr>
      </w:pPr>
      <w:r w:rsidRPr="004A243D">
        <w:rPr>
          <w:b w:val="0"/>
          <w:bCs w:val="0"/>
          <w:caps/>
          <w:color w:val="444444"/>
          <w:sz w:val="32"/>
          <w:szCs w:val="32"/>
        </w:rPr>
        <w:t>ПРОГРАММА КУ</w:t>
      </w:r>
      <w:r w:rsidR="004A243D" w:rsidRPr="004A243D">
        <w:rPr>
          <w:b w:val="0"/>
          <w:bCs w:val="0"/>
          <w:caps/>
          <w:color w:val="444444"/>
          <w:sz w:val="32"/>
          <w:szCs w:val="32"/>
        </w:rPr>
        <w:t>РСА «</w:t>
      </w:r>
      <w:r w:rsidR="00012A48" w:rsidRPr="00012A48">
        <w:rPr>
          <w:b w:val="0"/>
          <w:bCs w:val="0"/>
          <w:caps/>
          <w:color w:val="444444"/>
          <w:sz w:val="32"/>
          <w:szCs w:val="32"/>
        </w:rPr>
        <w:t>Контекстная реклама (Яндекс.Директ и Google Adwords)</w:t>
      </w:r>
      <w:r w:rsidR="004A243D" w:rsidRPr="004A243D">
        <w:rPr>
          <w:b w:val="0"/>
          <w:bCs w:val="0"/>
          <w:caps/>
          <w:color w:val="444444"/>
          <w:sz w:val="32"/>
          <w:szCs w:val="32"/>
        </w:rPr>
        <w:t>»</w:t>
      </w:r>
    </w:p>
    <w:p w:rsidR="00012A48" w:rsidRPr="00012A48" w:rsidRDefault="00012A48" w:rsidP="00F42C5C">
      <w:pPr>
        <w:spacing w:line="20" w:lineRule="atLeast"/>
        <w:outlineLvl w:val="2"/>
        <w:rPr>
          <w:b/>
          <w:bCs/>
        </w:rPr>
      </w:pPr>
      <w:bookmarkStart w:id="0" w:name="_GoBack"/>
      <w:bookmarkEnd w:id="0"/>
      <w:r w:rsidRPr="00012A48">
        <w:rPr>
          <w:b/>
          <w:bCs/>
        </w:rPr>
        <w:t>Профессия директолога:</w:t>
      </w:r>
    </w:p>
    <w:p w:rsidR="00012A48" w:rsidRPr="00012A48" w:rsidRDefault="00012A48" w:rsidP="00F42C5C">
      <w:pPr>
        <w:numPr>
          <w:ilvl w:val="0"/>
          <w:numId w:val="9"/>
        </w:numPr>
        <w:spacing w:line="20" w:lineRule="atLeast"/>
        <w:ind w:left="284" w:hanging="284"/>
      </w:pPr>
      <w:r w:rsidRPr="00012A48">
        <w:t>Яндекс.Директ и Google Ads: поисковая реклама.</w:t>
      </w:r>
    </w:p>
    <w:p w:rsidR="00012A48" w:rsidRPr="00012A48" w:rsidRDefault="00012A48" w:rsidP="00F42C5C">
      <w:pPr>
        <w:numPr>
          <w:ilvl w:val="0"/>
          <w:numId w:val="9"/>
        </w:numPr>
        <w:spacing w:line="20" w:lineRule="atLeast"/>
        <w:ind w:left="284" w:hanging="284"/>
      </w:pPr>
      <w:r w:rsidRPr="00012A48">
        <w:t>Интерфейс Яндекс.Директа и Google Ads.</w:t>
      </w:r>
    </w:p>
    <w:p w:rsidR="00012A48" w:rsidRPr="00012A48" w:rsidRDefault="00012A48" w:rsidP="00F42C5C">
      <w:pPr>
        <w:numPr>
          <w:ilvl w:val="0"/>
          <w:numId w:val="9"/>
        </w:numPr>
        <w:spacing w:line="20" w:lineRule="atLeast"/>
        <w:ind w:left="284" w:hanging="284"/>
      </w:pPr>
      <w:r w:rsidRPr="00012A48">
        <w:t>РСЯ и КМС.</w:t>
      </w:r>
    </w:p>
    <w:p w:rsidR="00012A48" w:rsidRPr="00012A48" w:rsidRDefault="00012A48" w:rsidP="00F42C5C">
      <w:pPr>
        <w:numPr>
          <w:ilvl w:val="0"/>
          <w:numId w:val="9"/>
        </w:numPr>
        <w:spacing w:line="20" w:lineRule="atLeast"/>
        <w:ind w:left="284" w:hanging="284"/>
      </w:pPr>
      <w:r w:rsidRPr="00012A48">
        <w:t>Трафик.</w:t>
      </w:r>
    </w:p>
    <w:p w:rsidR="00012A48" w:rsidRPr="00012A48" w:rsidRDefault="00012A48" w:rsidP="00F42C5C">
      <w:pPr>
        <w:numPr>
          <w:ilvl w:val="0"/>
          <w:numId w:val="9"/>
        </w:numPr>
        <w:spacing w:line="20" w:lineRule="atLeast"/>
        <w:ind w:left="284" w:hanging="284"/>
      </w:pPr>
      <w:r w:rsidRPr="00012A48">
        <w:t>Инструменты директолога в Яндекс.Директ: Яндекс.Ворд</w:t>
      </w:r>
      <w:r w:rsidR="00F42C5C">
        <w:t>стат. Key Collector. Яндекс.Мет</w:t>
      </w:r>
      <w:r w:rsidRPr="00012A48">
        <w:t>рика.</w:t>
      </w:r>
    </w:p>
    <w:p w:rsidR="00012A48" w:rsidRPr="00F42C5C" w:rsidRDefault="00012A48" w:rsidP="00F42C5C">
      <w:pPr>
        <w:numPr>
          <w:ilvl w:val="0"/>
          <w:numId w:val="9"/>
        </w:numPr>
        <w:spacing w:line="20" w:lineRule="atLeast"/>
        <w:ind w:left="284" w:hanging="284"/>
      </w:pPr>
      <w:r w:rsidRPr="00012A48">
        <w:t>Инструменты директолога в Google Ads.</w:t>
      </w:r>
    </w:p>
    <w:p w:rsidR="00F42C5C" w:rsidRPr="00012A48" w:rsidRDefault="00F42C5C" w:rsidP="00F42C5C">
      <w:pPr>
        <w:spacing w:line="20" w:lineRule="atLeast"/>
      </w:pPr>
    </w:p>
    <w:p w:rsidR="00012A48" w:rsidRPr="00012A48" w:rsidRDefault="00012A48" w:rsidP="00F42C5C">
      <w:pPr>
        <w:spacing w:line="20" w:lineRule="atLeast"/>
        <w:outlineLvl w:val="2"/>
        <w:rPr>
          <w:b/>
          <w:bCs/>
        </w:rPr>
      </w:pPr>
      <w:r w:rsidRPr="00012A48">
        <w:rPr>
          <w:b/>
          <w:bCs/>
        </w:rPr>
        <w:t>Поисковые кампании в Яндекс.Директ:</w:t>
      </w:r>
    </w:p>
    <w:p w:rsidR="00012A48" w:rsidRPr="00012A48" w:rsidRDefault="00012A48" w:rsidP="00F42C5C">
      <w:pPr>
        <w:numPr>
          <w:ilvl w:val="0"/>
          <w:numId w:val="10"/>
        </w:numPr>
        <w:spacing w:line="20" w:lineRule="atLeast"/>
        <w:ind w:left="284" w:hanging="284"/>
      </w:pPr>
      <w:r w:rsidRPr="00012A48">
        <w:t>Регистрация в Яндекс Директ</w:t>
      </w:r>
    </w:p>
    <w:p w:rsidR="00012A48" w:rsidRPr="00012A48" w:rsidRDefault="00012A48" w:rsidP="00F42C5C">
      <w:pPr>
        <w:numPr>
          <w:ilvl w:val="0"/>
          <w:numId w:val="10"/>
        </w:numPr>
        <w:spacing w:line="20" w:lineRule="atLeast"/>
        <w:ind w:left="284" w:hanging="284"/>
      </w:pPr>
      <w:r w:rsidRPr="00012A48">
        <w:t>Основные настройки аккаунта</w:t>
      </w:r>
    </w:p>
    <w:p w:rsidR="00012A48" w:rsidRPr="00F42C5C" w:rsidRDefault="00012A48" w:rsidP="00F42C5C">
      <w:pPr>
        <w:numPr>
          <w:ilvl w:val="0"/>
          <w:numId w:val="10"/>
        </w:numPr>
        <w:spacing w:line="20" w:lineRule="atLeast"/>
        <w:ind w:left="284" w:hanging="284"/>
      </w:pPr>
      <w:r w:rsidRPr="00012A48">
        <w:t>Семантическое ядро.</w:t>
      </w:r>
    </w:p>
    <w:p w:rsidR="00F42C5C" w:rsidRPr="00012A48" w:rsidRDefault="00F42C5C" w:rsidP="00F42C5C">
      <w:pPr>
        <w:spacing w:line="20" w:lineRule="atLeast"/>
      </w:pPr>
    </w:p>
    <w:p w:rsidR="00012A48" w:rsidRPr="00012A48" w:rsidRDefault="00012A48" w:rsidP="00F42C5C">
      <w:pPr>
        <w:spacing w:line="20" w:lineRule="atLeast"/>
        <w:outlineLvl w:val="2"/>
        <w:rPr>
          <w:b/>
          <w:bCs/>
        </w:rPr>
      </w:pPr>
      <w:r w:rsidRPr="00012A48">
        <w:rPr>
          <w:b/>
          <w:bCs/>
        </w:rPr>
        <w:t>Оффер:</w:t>
      </w:r>
    </w:p>
    <w:p w:rsidR="00012A48" w:rsidRPr="00012A48" w:rsidRDefault="00012A48" w:rsidP="00F42C5C">
      <w:pPr>
        <w:numPr>
          <w:ilvl w:val="0"/>
          <w:numId w:val="11"/>
        </w:numPr>
        <w:spacing w:line="20" w:lineRule="atLeast"/>
        <w:ind w:left="426" w:hanging="426"/>
      </w:pPr>
      <w:r w:rsidRPr="00012A48">
        <w:t>Конкурентный анализ по офферу.</w:t>
      </w:r>
    </w:p>
    <w:p w:rsidR="00012A48" w:rsidRPr="00012A48" w:rsidRDefault="00012A48" w:rsidP="00F42C5C">
      <w:pPr>
        <w:numPr>
          <w:ilvl w:val="0"/>
          <w:numId w:val="11"/>
        </w:numPr>
        <w:spacing w:line="20" w:lineRule="atLeast"/>
        <w:ind w:left="426" w:hanging="426"/>
      </w:pPr>
      <w:r w:rsidRPr="00012A48">
        <w:t>Правила составления рекламных объявлений.</w:t>
      </w:r>
    </w:p>
    <w:p w:rsidR="00012A48" w:rsidRPr="00012A48" w:rsidRDefault="00012A48" w:rsidP="00F42C5C">
      <w:pPr>
        <w:numPr>
          <w:ilvl w:val="0"/>
          <w:numId w:val="11"/>
        </w:numPr>
        <w:spacing w:line="20" w:lineRule="atLeast"/>
        <w:ind w:left="426" w:hanging="426"/>
      </w:pPr>
      <w:r w:rsidRPr="00012A48">
        <w:t>Динамические объявления.</w:t>
      </w:r>
    </w:p>
    <w:p w:rsidR="00012A48" w:rsidRPr="00012A48" w:rsidRDefault="00012A48" w:rsidP="00F42C5C">
      <w:pPr>
        <w:numPr>
          <w:ilvl w:val="0"/>
          <w:numId w:val="11"/>
        </w:numPr>
        <w:spacing w:line="20" w:lineRule="atLeast"/>
        <w:ind w:left="426" w:hanging="426"/>
      </w:pPr>
      <w:r w:rsidRPr="00012A48">
        <w:t>Модерация объявлений.</w:t>
      </w:r>
    </w:p>
    <w:p w:rsidR="00012A48" w:rsidRPr="00012A48" w:rsidRDefault="00012A48" w:rsidP="00F42C5C">
      <w:pPr>
        <w:numPr>
          <w:ilvl w:val="0"/>
          <w:numId w:val="11"/>
        </w:numPr>
        <w:spacing w:line="20" w:lineRule="atLeast"/>
        <w:ind w:left="426" w:hanging="426"/>
      </w:pPr>
      <w:r w:rsidRPr="00012A48">
        <w:t>Цена клика.</w:t>
      </w:r>
    </w:p>
    <w:p w:rsidR="00012A48" w:rsidRPr="00012A48" w:rsidRDefault="00012A48" w:rsidP="00F42C5C">
      <w:pPr>
        <w:numPr>
          <w:ilvl w:val="0"/>
          <w:numId w:val="11"/>
        </w:numPr>
        <w:spacing w:line="20" w:lineRule="atLeast"/>
        <w:ind w:left="426" w:hanging="426"/>
      </w:pPr>
      <w:r w:rsidRPr="00012A48">
        <w:t>Эффективность поисковой кампании.</w:t>
      </w:r>
    </w:p>
    <w:p w:rsidR="00012A48" w:rsidRPr="00012A48" w:rsidRDefault="00012A48" w:rsidP="00F42C5C">
      <w:pPr>
        <w:numPr>
          <w:ilvl w:val="0"/>
          <w:numId w:val="11"/>
        </w:numPr>
        <w:spacing w:line="20" w:lineRule="atLeast"/>
        <w:ind w:left="426" w:hanging="426"/>
      </w:pPr>
      <w:r w:rsidRPr="00012A48">
        <w:t>Показатели аналитики, эффективности.</w:t>
      </w:r>
    </w:p>
    <w:p w:rsidR="00012A48" w:rsidRPr="00012A48" w:rsidRDefault="00012A48" w:rsidP="00F42C5C">
      <w:pPr>
        <w:numPr>
          <w:ilvl w:val="0"/>
          <w:numId w:val="11"/>
        </w:numPr>
        <w:spacing w:line="20" w:lineRule="atLeast"/>
        <w:ind w:left="426" w:hanging="426"/>
      </w:pPr>
      <w:r w:rsidRPr="00012A48">
        <w:rPr>
          <w:b/>
          <w:bCs/>
          <w:bdr w:val="none" w:sz="0" w:space="0" w:color="auto" w:frame="1"/>
        </w:rPr>
        <w:t>Воркшоп: создание поисковой кампании.</w:t>
      </w:r>
    </w:p>
    <w:p w:rsidR="00F42C5C" w:rsidRPr="00F42C5C" w:rsidRDefault="00012A48" w:rsidP="00F42C5C">
      <w:pPr>
        <w:numPr>
          <w:ilvl w:val="0"/>
          <w:numId w:val="11"/>
        </w:numPr>
        <w:spacing w:line="20" w:lineRule="atLeast"/>
        <w:ind w:left="426" w:hanging="426"/>
      </w:pPr>
      <w:r w:rsidRPr="00012A48">
        <w:t xml:space="preserve">Парсинг. </w:t>
      </w:r>
    </w:p>
    <w:p w:rsidR="00012A48" w:rsidRPr="00F42C5C" w:rsidRDefault="00012A48" w:rsidP="00F42C5C">
      <w:pPr>
        <w:numPr>
          <w:ilvl w:val="0"/>
          <w:numId w:val="11"/>
        </w:numPr>
        <w:spacing w:line="20" w:lineRule="atLeast"/>
        <w:ind w:left="426" w:hanging="426"/>
      </w:pPr>
      <w:r w:rsidRPr="00012A48">
        <w:t>УТП.</w:t>
      </w:r>
    </w:p>
    <w:p w:rsidR="00F42C5C" w:rsidRPr="00012A48" w:rsidRDefault="00F42C5C" w:rsidP="00F42C5C">
      <w:pPr>
        <w:spacing w:line="20" w:lineRule="atLeast"/>
      </w:pPr>
    </w:p>
    <w:p w:rsidR="00012A48" w:rsidRPr="00012A48" w:rsidRDefault="00012A48" w:rsidP="00F42C5C">
      <w:pPr>
        <w:spacing w:line="20" w:lineRule="atLeast"/>
        <w:outlineLvl w:val="2"/>
        <w:rPr>
          <w:b/>
          <w:bCs/>
        </w:rPr>
      </w:pPr>
      <w:r w:rsidRPr="00012A48">
        <w:rPr>
          <w:b/>
          <w:bCs/>
        </w:rPr>
        <w:t>Кампании в Рекламной сети Яндекса (РСЯ):</w:t>
      </w:r>
    </w:p>
    <w:p w:rsidR="00012A48" w:rsidRPr="00012A48" w:rsidRDefault="00012A48" w:rsidP="00F42C5C">
      <w:pPr>
        <w:numPr>
          <w:ilvl w:val="0"/>
          <w:numId w:val="12"/>
        </w:numPr>
        <w:spacing w:line="20" w:lineRule="atLeast"/>
        <w:ind w:left="284" w:hanging="284"/>
      </w:pPr>
      <w:r w:rsidRPr="00012A48">
        <w:t>Особенности кампаний.</w:t>
      </w:r>
    </w:p>
    <w:p w:rsidR="00012A48" w:rsidRPr="00012A48" w:rsidRDefault="00012A48" w:rsidP="00F42C5C">
      <w:pPr>
        <w:numPr>
          <w:ilvl w:val="0"/>
          <w:numId w:val="12"/>
        </w:numPr>
        <w:spacing w:line="20" w:lineRule="atLeast"/>
        <w:ind w:left="284" w:hanging="284"/>
      </w:pPr>
      <w:r w:rsidRPr="00012A48">
        <w:t>Составление объявлений.</w:t>
      </w:r>
    </w:p>
    <w:p w:rsidR="00012A48" w:rsidRPr="00012A48" w:rsidRDefault="00012A48" w:rsidP="00F42C5C">
      <w:pPr>
        <w:numPr>
          <w:ilvl w:val="0"/>
          <w:numId w:val="12"/>
        </w:numPr>
        <w:spacing w:line="20" w:lineRule="atLeast"/>
        <w:ind w:left="284" w:hanging="284"/>
      </w:pPr>
      <w:r w:rsidRPr="00012A48">
        <w:t>Модерация.</w:t>
      </w:r>
    </w:p>
    <w:p w:rsidR="00012A48" w:rsidRPr="00012A48" w:rsidRDefault="00012A48" w:rsidP="00F42C5C">
      <w:pPr>
        <w:numPr>
          <w:ilvl w:val="0"/>
          <w:numId w:val="12"/>
        </w:numPr>
        <w:spacing w:line="20" w:lineRule="atLeast"/>
        <w:ind w:left="284" w:hanging="284"/>
      </w:pPr>
      <w:r w:rsidRPr="00012A48">
        <w:t>Оптимизация.</w:t>
      </w:r>
    </w:p>
    <w:p w:rsidR="00012A48" w:rsidRPr="00F42C5C" w:rsidRDefault="00012A48" w:rsidP="00F42C5C">
      <w:pPr>
        <w:numPr>
          <w:ilvl w:val="0"/>
          <w:numId w:val="12"/>
        </w:numPr>
        <w:spacing w:line="20" w:lineRule="atLeast"/>
        <w:ind w:left="284" w:hanging="284"/>
      </w:pPr>
      <w:r w:rsidRPr="00012A48">
        <w:rPr>
          <w:b/>
          <w:bCs/>
          <w:bdr w:val="none" w:sz="0" w:space="0" w:color="auto" w:frame="1"/>
        </w:rPr>
        <w:t>Воркшоп: создание кампании в РСЯ</w:t>
      </w:r>
      <w:r w:rsidR="00F42C5C" w:rsidRPr="00F42C5C">
        <w:rPr>
          <w:bdr w:val="none" w:sz="0" w:space="0" w:color="auto" w:frame="1"/>
        </w:rPr>
        <w:t>.</w:t>
      </w:r>
    </w:p>
    <w:p w:rsidR="00F42C5C" w:rsidRPr="00012A48" w:rsidRDefault="00F42C5C" w:rsidP="00F42C5C">
      <w:pPr>
        <w:spacing w:line="20" w:lineRule="atLeast"/>
      </w:pPr>
    </w:p>
    <w:p w:rsidR="00012A48" w:rsidRPr="00012A48" w:rsidRDefault="00012A48" w:rsidP="00F42C5C">
      <w:pPr>
        <w:spacing w:line="20" w:lineRule="atLeast"/>
        <w:outlineLvl w:val="2"/>
        <w:rPr>
          <w:b/>
          <w:bCs/>
        </w:rPr>
      </w:pPr>
      <w:r w:rsidRPr="00012A48">
        <w:rPr>
          <w:b/>
          <w:bCs/>
        </w:rPr>
        <w:t>Ретаргетинг:</w:t>
      </w:r>
    </w:p>
    <w:p w:rsidR="00012A48" w:rsidRPr="00012A48" w:rsidRDefault="00012A48" w:rsidP="00F42C5C">
      <w:pPr>
        <w:numPr>
          <w:ilvl w:val="0"/>
          <w:numId w:val="13"/>
        </w:numPr>
        <w:spacing w:line="20" w:lineRule="atLeast"/>
        <w:ind w:left="284" w:hanging="284"/>
      </w:pPr>
      <w:r w:rsidRPr="00012A48">
        <w:t>Что такое ретаргетинг и как настроить.</w:t>
      </w:r>
    </w:p>
    <w:p w:rsidR="00012A48" w:rsidRPr="00012A48" w:rsidRDefault="00012A48" w:rsidP="00F42C5C">
      <w:pPr>
        <w:numPr>
          <w:ilvl w:val="0"/>
          <w:numId w:val="13"/>
        </w:numPr>
        <w:spacing w:line="20" w:lineRule="atLeast"/>
        <w:ind w:left="284" w:hanging="284"/>
      </w:pPr>
      <w:r w:rsidRPr="00012A48">
        <w:t>Яндекс-аудитории: виды сегментов, применение.</w:t>
      </w:r>
    </w:p>
    <w:p w:rsidR="00012A48" w:rsidRPr="00012A48" w:rsidRDefault="00012A48" w:rsidP="00F42C5C">
      <w:pPr>
        <w:numPr>
          <w:ilvl w:val="0"/>
          <w:numId w:val="13"/>
        </w:numPr>
        <w:spacing w:line="20" w:lineRule="atLeast"/>
        <w:ind w:left="284" w:hanging="284"/>
      </w:pPr>
      <w:r w:rsidRPr="00012A48">
        <w:t>Смарт-баннеры.</w:t>
      </w:r>
    </w:p>
    <w:p w:rsidR="00012A48" w:rsidRPr="00012A48" w:rsidRDefault="00012A48" w:rsidP="00F42C5C">
      <w:pPr>
        <w:numPr>
          <w:ilvl w:val="0"/>
          <w:numId w:val="13"/>
        </w:numPr>
        <w:spacing w:line="20" w:lineRule="atLeast"/>
        <w:ind w:left="284" w:hanging="284"/>
      </w:pPr>
      <w:r w:rsidRPr="00012A48">
        <w:rPr>
          <w:b/>
          <w:bCs/>
          <w:bdr w:val="none" w:sz="0" w:space="0" w:color="auto" w:frame="1"/>
        </w:rPr>
        <w:t>Воркшоп: настройка ретаргетинга в РСЯ.</w:t>
      </w:r>
    </w:p>
    <w:p w:rsidR="00012A48" w:rsidRPr="00F42C5C" w:rsidRDefault="00012A48" w:rsidP="00F42C5C">
      <w:pPr>
        <w:numPr>
          <w:ilvl w:val="0"/>
          <w:numId w:val="13"/>
        </w:numPr>
        <w:spacing w:line="20" w:lineRule="atLeast"/>
        <w:ind w:left="284" w:hanging="284"/>
      </w:pPr>
      <w:r w:rsidRPr="00012A48">
        <w:t>Анализ и повышение эффективности ретаргетинга.</w:t>
      </w:r>
    </w:p>
    <w:p w:rsidR="00F42C5C" w:rsidRPr="00012A48" w:rsidRDefault="00F42C5C" w:rsidP="00F42C5C">
      <w:pPr>
        <w:spacing w:line="20" w:lineRule="atLeast"/>
      </w:pPr>
    </w:p>
    <w:p w:rsidR="00012A48" w:rsidRPr="00012A48" w:rsidRDefault="00012A48" w:rsidP="00F42C5C">
      <w:pPr>
        <w:spacing w:line="20" w:lineRule="atLeast"/>
        <w:outlineLvl w:val="2"/>
        <w:rPr>
          <w:b/>
          <w:bCs/>
        </w:rPr>
      </w:pPr>
      <w:r w:rsidRPr="00012A48">
        <w:rPr>
          <w:b/>
          <w:bCs/>
        </w:rPr>
        <w:t>Мобильная реклама:</w:t>
      </w:r>
    </w:p>
    <w:p w:rsidR="00012A48" w:rsidRPr="00012A48" w:rsidRDefault="00012A48" w:rsidP="00F42C5C">
      <w:pPr>
        <w:numPr>
          <w:ilvl w:val="0"/>
          <w:numId w:val="14"/>
        </w:numPr>
        <w:spacing w:line="20" w:lineRule="atLeast"/>
        <w:ind w:left="284" w:hanging="284"/>
      </w:pPr>
      <w:r w:rsidRPr="00012A48">
        <w:t>Особенности мобильной рекламы.</w:t>
      </w:r>
    </w:p>
    <w:p w:rsidR="00012A48" w:rsidRPr="00012A48" w:rsidRDefault="00012A48" w:rsidP="00F42C5C">
      <w:pPr>
        <w:numPr>
          <w:ilvl w:val="0"/>
          <w:numId w:val="14"/>
        </w:numPr>
        <w:spacing w:line="20" w:lineRule="atLeast"/>
        <w:ind w:left="284" w:hanging="284"/>
      </w:pPr>
      <w:r w:rsidRPr="00012A48">
        <w:t>Принципы аукциона и стратегии показа.</w:t>
      </w:r>
    </w:p>
    <w:p w:rsidR="00012A48" w:rsidRPr="00012A48" w:rsidRDefault="00012A48" w:rsidP="00F42C5C">
      <w:pPr>
        <w:numPr>
          <w:ilvl w:val="0"/>
          <w:numId w:val="14"/>
        </w:numPr>
        <w:spacing w:line="20" w:lineRule="atLeast"/>
        <w:ind w:left="284" w:hanging="284"/>
      </w:pPr>
      <w:r w:rsidRPr="00012A48">
        <w:t>Аналитика мобильных кампаний.</w:t>
      </w:r>
    </w:p>
    <w:p w:rsidR="00012A48" w:rsidRPr="00012A48" w:rsidRDefault="00012A48" w:rsidP="00F42C5C">
      <w:pPr>
        <w:numPr>
          <w:ilvl w:val="0"/>
          <w:numId w:val="14"/>
        </w:numPr>
        <w:spacing w:line="20" w:lineRule="atLeast"/>
        <w:ind w:left="284" w:hanging="284"/>
      </w:pPr>
      <w:r w:rsidRPr="00012A48">
        <w:t>Турбо-страницы.</w:t>
      </w:r>
    </w:p>
    <w:p w:rsidR="00012A48" w:rsidRPr="00012A48" w:rsidRDefault="00012A48" w:rsidP="00F42C5C">
      <w:pPr>
        <w:numPr>
          <w:ilvl w:val="0"/>
          <w:numId w:val="14"/>
        </w:numPr>
        <w:spacing w:line="20" w:lineRule="atLeast"/>
        <w:ind w:left="284" w:hanging="284"/>
      </w:pPr>
      <w:r w:rsidRPr="00012A48">
        <w:lastRenderedPageBreak/>
        <w:t>Особенности рекламы мобильных приложений.</w:t>
      </w:r>
    </w:p>
    <w:p w:rsidR="00012A48" w:rsidRPr="00F42C5C" w:rsidRDefault="00012A48" w:rsidP="00F42C5C">
      <w:pPr>
        <w:numPr>
          <w:ilvl w:val="0"/>
          <w:numId w:val="14"/>
        </w:numPr>
        <w:spacing w:line="20" w:lineRule="atLeast"/>
        <w:ind w:left="284" w:hanging="284"/>
      </w:pPr>
      <w:r w:rsidRPr="00012A48">
        <w:t>Анализ и повышение эффективности мобильных кампаний.</w:t>
      </w:r>
    </w:p>
    <w:p w:rsidR="00F42C5C" w:rsidRPr="00012A48" w:rsidRDefault="00F42C5C" w:rsidP="00F42C5C">
      <w:pPr>
        <w:spacing w:line="20" w:lineRule="atLeast"/>
      </w:pPr>
    </w:p>
    <w:p w:rsidR="00012A48" w:rsidRPr="00012A48" w:rsidRDefault="00012A48" w:rsidP="00F42C5C">
      <w:pPr>
        <w:spacing w:line="20" w:lineRule="atLeast"/>
        <w:outlineLvl w:val="2"/>
        <w:rPr>
          <w:b/>
          <w:bCs/>
        </w:rPr>
      </w:pPr>
      <w:r w:rsidRPr="00012A48">
        <w:rPr>
          <w:b/>
          <w:bCs/>
        </w:rPr>
        <w:t>Медийная реклама:</w:t>
      </w:r>
    </w:p>
    <w:p w:rsidR="00012A48" w:rsidRPr="00012A48" w:rsidRDefault="00012A48" w:rsidP="00F42C5C">
      <w:pPr>
        <w:numPr>
          <w:ilvl w:val="0"/>
          <w:numId w:val="15"/>
        </w:numPr>
        <w:spacing w:line="20" w:lineRule="atLeast"/>
        <w:ind w:left="284" w:hanging="284"/>
      </w:pPr>
      <w:r w:rsidRPr="00012A48">
        <w:t>Особенности медийной рекламы.</w:t>
      </w:r>
    </w:p>
    <w:p w:rsidR="00012A48" w:rsidRPr="00012A48" w:rsidRDefault="00012A48" w:rsidP="00F42C5C">
      <w:pPr>
        <w:numPr>
          <w:ilvl w:val="0"/>
          <w:numId w:val="15"/>
        </w:numPr>
        <w:spacing w:line="20" w:lineRule="atLeast"/>
        <w:ind w:left="284" w:hanging="284"/>
      </w:pPr>
      <w:r w:rsidRPr="00012A48">
        <w:t>Планирование кампаний и KPI.</w:t>
      </w:r>
    </w:p>
    <w:p w:rsidR="00012A48" w:rsidRPr="00012A48" w:rsidRDefault="00012A48" w:rsidP="00F42C5C">
      <w:pPr>
        <w:numPr>
          <w:ilvl w:val="0"/>
          <w:numId w:val="15"/>
        </w:numPr>
        <w:spacing w:line="20" w:lineRule="atLeast"/>
        <w:ind w:left="284" w:hanging="284"/>
      </w:pPr>
      <w:r w:rsidRPr="00012A48">
        <w:t>Анализ и повышение эффективности медийных кампаний.</w:t>
      </w:r>
    </w:p>
    <w:p w:rsidR="00012A48" w:rsidRPr="00012A48" w:rsidRDefault="00012A48" w:rsidP="00F42C5C">
      <w:pPr>
        <w:numPr>
          <w:ilvl w:val="0"/>
          <w:numId w:val="15"/>
        </w:numPr>
        <w:spacing w:line="20" w:lineRule="atLeast"/>
        <w:ind w:left="284" w:hanging="284"/>
      </w:pPr>
      <w:r w:rsidRPr="00012A48">
        <w:t>Практика: запуск медийной рекламной кампании в Яндекс.Директе.</w:t>
      </w:r>
    </w:p>
    <w:p w:rsidR="00012A48" w:rsidRPr="00F42C5C" w:rsidRDefault="00012A48" w:rsidP="00F42C5C">
      <w:pPr>
        <w:numPr>
          <w:ilvl w:val="0"/>
          <w:numId w:val="15"/>
        </w:numPr>
        <w:spacing w:line="20" w:lineRule="atLeast"/>
        <w:ind w:left="284" w:hanging="284"/>
      </w:pPr>
      <w:r w:rsidRPr="00012A48">
        <w:t>Баннер на поиске.</w:t>
      </w:r>
    </w:p>
    <w:p w:rsidR="00F42C5C" w:rsidRPr="00012A48" w:rsidRDefault="00F42C5C" w:rsidP="00F42C5C">
      <w:pPr>
        <w:spacing w:line="20" w:lineRule="atLeast"/>
      </w:pPr>
    </w:p>
    <w:p w:rsidR="00012A48" w:rsidRPr="00012A48" w:rsidRDefault="00012A48" w:rsidP="00F42C5C">
      <w:pPr>
        <w:spacing w:line="20" w:lineRule="atLeast"/>
        <w:outlineLvl w:val="2"/>
        <w:rPr>
          <w:b/>
          <w:bCs/>
        </w:rPr>
      </w:pPr>
      <w:r w:rsidRPr="00012A48">
        <w:rPr>
          <w:b/>
          <w:bCs/>
        </w:rPr>
        <w:t>Автоматизация работы с Яндекс.Директом:</w:t>
      </w:r>
    </w:p>
    <w:p w:rsidR="00012A48" w:rsidRPr="00012A48" w:rsidRDefault="00012A48" w:rsidP="00F42C5C">
      <w:pPr>
        <w:numPr>
          <w:ilvl w:val="0"/>
          <w:numId w:val="16"/>
        </w:numPr>
        <w:spacing w:line="20" w:lineRule="atLeast"/>
        <w:ind w:left="284" w:hanging="284"/>
      </w:pPr>
      <w:r w:rsidRPr="00012A48">
        <w:t>Работа с Директ.Коммандер.</w:t>
      </w:r>
    </w:p>
    <w:p w:rsidR="00012A48" w:rsidRPr="00012A48" w:rsidRDefault="00012A48" w:rsidP="00F42C5C">
      <w:pPr>
        <w:numPr>
          <w:ilvl w:val="0"/>
          <w:numId w:val="16"/>
        </w:numPr>
        <w:spacing w:line="20" w:lineRule="atLeast"/>
        <w:ind w:left="284" w:hanging="284"/>
      </w:pPr>
      <w:r w:rsidRPr="00012A48">
        <w:t>Сервисы автоматизации работы с рекламой.</w:t>
      </w:r>
    </w:p>
    <w:p w:rsidR="00012A48" w:rsidRPr="00F42C5C" w:rsidRDefault="00012A48" w:rsidP="00F42C5C">
      <w:pPr>
        <w:numPr>
          <w:ilvl w:val="0"/>
          <w:numId w:val="16"/>
        </w:numPr>
        <w:spacing w:line="20" w:lineRule="atLeast"/>
        <w:ind w:left="284" w:hanging="284"/>
      </w:pPr>
      <w:r w:rsidRPr="00012A48">
        <w:t>Работа с Excel: шаблоны объявлений.</w:t>
      </w:r>
    </w:p>
    <w:p w:rsidR="00F42C5C" w:rsidRPr="00012A48" w:rsidRDefault="00F42C5C" w:rsidP="00F42C5C">
      <w:pPr>
        <w:spacing w:line="20" w:lineRule="atLeast"/>
      </w:pPr>
    </w:p>
    <w:p w:rsidR="00012A48" w:rsidRPr="00012A48" w:rsidRDefault="00012A48" w:rsidP="00F42C5C">
      <w:pPr>
        <w:spacing w:line="20" w:lineRule="atLeast"/>
        <w:outlineLvl w:val="2"/>
        <w:rPr>
          <w:b/>
          <w:bCs/>
        </w:rPr>
      </w:pPr>
      <w:r w:rsidRPr="00012A48">
        <w:rPr>
          <w:b/>
          <w:bCs/>
        </w:rPr>
        <w:t>Аналитика рекламных кампаний:</w:t>
      </w:r>
    </w:p>
    <w:p w:rsidR="00012A48" w:rsidRPr="00012A48" w:rsidRDefault="00012A48" w:rsidP="00F42C5C">
      <w:pPr>
        <w:numPr>
          <w:ilvl w:val="0"/>
          <w:numId w:val="17"/>
        </w:numPr>
        <w:spacing w:line="20" w:lineRule="atLeast"/>
        <w:ind w:left="284" w:hanging="284"/>
      </w:pPr>
      <w:r w:rsidRPr="00012A48">
        <w:t>Цели, показатели.</w:t>
      </w:r>
    </w:p>
    <w:p w:rsidR="00012A48" w:rsidRPr="00012A48" w:rsidRDefault="00012A48" w:rsidP="00F42C5C">
      <w:pPr>
        <w:numPr>
          <w:ilvl w:val="0"/>
          <w:numId w:val="17"/>
        </w:numPr>
        <w:spacing w:line="20" w:lineRule="atLeast"/>
        <w:ind w:left="284" w:hanging="284"/>
      </w:pPr>
      <w:r w:rsidRPr="00012A48">
        <w:t>Конверсии и модели атрибуции.</w:t>
      </w:r>
    </w:p>
    <w:p w:rsidR="009337A7" w:rsidRPr="00F42C5C" w:rsidRDefault="00012A48" w:rsidP="00F42C5C">
      <w:pPr>
        <w:numPr>
          <w:ilvl w:val="0"/>
          <w:numId w:val="17"/>
        </w:numPr>
        <w:spacing w:line="20" w:lineRule="atLeast"/>
        <w:ind w:left="284" w:hanging="284"/>
      </w:pPr>
      <w:r w:rsidRPr="00012A48">
        <w:t>Как анализировать Директ в Google Analytics.</w:t>
      </w:r>
    </w:p>
    <w:sectPr w:rsidR="009337A7" w:rsidRPr="00F42C5C" w:rsidSect="007F1E01">
      <w:headerReference w:type="default" r:id="rId7"/>
      <w:pgSz w:w="11906" w:h="16838"/>
      <w:pgMar w:top="1134" w:right="424" w:bottom="1134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1C1" w:rsidRDefault="00BE61C1" w:rsidP="00236EFD">
      <w:r>
        <w:separator/>
      </w:r>
    </w:p>
  </w:endnote>
  <w:endnote w:type="continuationSeparator" w:id="1">
    <w:p w:rsidR="00BE61C1" w:rsidRDefault="00BE61C1" w:rsidP="0023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1C1" w:rsidRDefault="00BE61C1" w:rsidP="00236EFD">
      <w:r>
        <w:separator/>
      </w:r>
    </w:p>
  </w:footnote>
  <w:footnote w:type="continuationSeparator" w:id="1">
    <w:p w:rsidR="00BE61C1" w:rsidRDefault="00BE61C1" w:rsidP="00236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43D" w:rsidRDefault="004A243D" w:rsidP="004A243D">
    <w:pPr>
      <w:tabs>
        <w:tab w:val="left" w:pos="11430"/>
      </w:tabs>
      <w:jc w:val="center"/>
      <w:rPr>
        <w:rFonts w:ascii="Arial Black" w:hAnsi="Arial Black" w:cs="Arial"/>
        <w:bCs/>
        <w:iCs/>
        <w:sz w:val="8"/>
        <w:szCs w:val="8"/>
      </w:rPr>
    </w:pPr>
  </w:p>
  <w:p w:rsidR="004A243D" w:rsidRPr="00FF0323" w:rsidRDefault="004A243D" w:rsidP="004A243D">
    <w:pPr>
      <w:pStyle w:val="1"/>
      <w:spacing w:line="200" w:lineRule="exact"/>
      <w:ind w:left="-360"/>
      <w:jc w:val="center"/>
      <w:rPr>
        <w:rFonts w:ascii="Arial Black" w:hAnsi="Arial Black" w:cs="Times New Roman"/>
        <w:b w:val="0"/>
        <w:bCs w:val="0"/>
        <w:color w:val="008000"/>
        <w:sz w:val="8"/>
        <w:szCs w:val="8"/>
      </w:rPr>
    </w:pPr>
    <w:r>
      <w:rPr>
        <w:rFonts w:ascii="Arial" w:hAnsi="Arial" w:cs="Times New Roman"/>
        <w:bCs w:val="0"/>
        <w:noProof/>
        <w:sz w:val="48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2015490</wp:posOffset>
          </wp:positionH>
          <wp:positionV relativeFrom="paragraph">
            <wp:posOffset>24130</wp:posOffset>
          </wp:positionV>
          <wp:extent cx="1285875" cy="714375"/>
          <wp:effectExtent l="19050" t="0" r="9525" b="0"/>
          <wp:wrapNone/>
          <wp:docPr id="11" name="Рисунок 1" descr="Логотип ZAMAN (учебный центр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ZAMAN (учебный центр)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</w:t>
    </w:r>
    <w:r>
      <w:rPr>
        <w:sz w:val="16"/>
      </w:rPr>
      <w:tab/>
    </w:r>
  </w:p>
  <w:p w:rsidR="004A243D" w:rsidRDefault="004A243D" w:rsidP="004A243D">
    <w:pPr>
      <w:tabs>
        <w:tab w:val="left" w:pos="11430"/>
      </w:tabs>
      <w:ind w:right="90"/>
      <w:rPr>
        <w:rFonts w:cs="Arial"/>
        <w:sz w:val="16"/>
        <w:szCs w:val="16"/>
      </w:rPr>
    </w:pPr>
  </w:p>
  <w:p w:rsidR="004A243D" w:rsidRPr="00D419F4" w:rsidRDefault="004A243D" w:rsidP="004A243D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</w:rPr>
    </w:pPr>
    <w:r w:rsidRPr="00D419F4">
      <w:rPr>
        <w:sz w:val="20"/>
        <w:szCs w:val="20"/>
      </w:rPr>
      <w:t>●</w:t>
    </w:r>
    <w:r w:rsidRPr="00D419F4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Сайт: </w:t>
    </w:r>
    <w:r w:rsidRPr="00FF0323">
      <w:rPr>
        <w:rFonts w:asciiTheme="minorHAnsi" w:hAnsiTheme="minorHAnsi"/>
        <w:sz w:val="20"/>
        <w:szCs w:val="20"/>
        <w:lang w:val="en-US"/>
      </w:rPr>
      <w:t>www</w:t>
    </w:r>
    <w:r w:rsidRPr="00FF0323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zaman</w:t>
    </w:r>
    <w:r w:rsidRPr="00D419F4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D419F4">
      <w:rPr>
        <w:rFonts w:asciiTheme="minorHAnsi" w:hAnsiTheme="minorHAnsi"/>
        <w:sz w:val="20"/>
        <w:szCs w:val="20"/>
      </w:rPr>
      <w:t xml:space="preserve">                                  </w:t>
    </w:r>
    <w:r>
      <w:rPr>
        <w:rFonts w:asciiTheme="minorHAnsi" w:hAnsiTheme="minorHAnsi"/>
        <w:sz w:val="20"/>
        <w:szCs w:val="20"/>
      </w:rPr>
      <w:t xml:space="preserve">                              </w:t>
    </w:r>
    <w:r w:rsidRPr="00D419F4">
      <w:rPr>
        <w:rFonts w:asciiTheme="minorHAnsi" w:hAnsiTheme="minorHAnsi"/>
        <w:sz w:val="20"/>
        <w:szCs w:val="20"/>
      </w:rPr>
      <w:t xml:space="preserve">        </w:t>
    </w:r>
    <w:r>
      <w:rPr>
        <w:rFonts w:asciiTheme="minorHAnsi" w:hAnsiTheme="minorHAnsi"/>
        <w:sz w:val="20"/>
        <w:szCs w:val="20"/>
      </w:rPr>
      <w:t xml:space="preserve">              </w:t>
    </w:r>
    <w:r w:rsidRPr="00FF0323">
      <w:rPr>
        <w:rFonts w:asciiTheme="minorHAnsi" w:hAnsiTheme="minorHAnsi"/>
        <w:sz w:val="20"/>
        <w:szCs w:val="20"/>
      </w:rPr>
      <w:t xml:space="preserve"> </w:t>
    </w:r>
    <w:r w:rsidRPr="00D419F4">
      <w:rPr>
        <w:sz w:val="20"/>
        <w:szCs w:val="20"/>
      </w:rPr>
      <w:t>●</w:t>
    </w:r>
    <w:r w:rsidRPr="00D419F4">
      <w:rPr>
        <w:rFonts w:asciiTheme="minorHAnsi" w:hAnsiTheme="minorHAnsi"/>
        <w:sz w:val="20"/>
        <w:szCs w:val="20"/>
      </w:rPr>
      <w:t xml:space="preserve"> РБ, г. Уфа, ул. Рихарда Зорге, 9, </w:t>
    </w:r>
    <w:r w:rsidR="007F1E01">
      <w:rPr>
        <w:rFonts w:asciiTheme="minorHAnsi" w:hAnsiTheme="minorHAnsi"/>
        <w:sz w:val="20"/>
        <w:szCs w:val="20"/>
      </w:rPr>
      <w:t>6 этаж</w:t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</w:p>
  <w:p w:rsidR="004A243D" w:rsidRPr="007F1E01" w:rsidRDefault="004A243D" w:rsidP="004A243D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</w:rPr>
    </w:pPr>
    <w:r w:rsidRPr="00FF0323">
      <w:rPr>
        <w:sz w:val="20"/>
        <w:szCs w:val="20"/>
        <w:lang w:val="en-US"/>
      </w:rPr>
      <w:t>●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b/>
        <w:sz w:val="20"/>
        <w:szCs w:val="20"/>
        <w:lang w:val="en-US"/>
      </w:rPr>
      <w:t>E</w:t>
    </w:r>
    <w:r w:rsidRPr="00FF0323">
      <w:rPr>
        <w:rFonts w:asciiTheme="minorHAnsi" w:hAnsiTheme="minorHAnsi"/>
        <w:b/>
        <w:sz w:val="20"/>
        <w:szCs w:val="20"/>
        <w:lang w:val="en-US"/>
      </w:rPr>
      <w:t>-</w:t>
    </w:r>
    <w:r w:rsidRPr="00D419F4">
      <w:rPr>
        <w:rFonts w:asciiTheme="minorHAnsi" w:hAnsiTheme="minorHAnsi"/>
        <w:b/>
        <w:sz w:val="20"/>
        <w:szCs w:val="20"/>
        <w:lang w:val="en-US"/>
      </w:rPr>
      <w:t>mail</w:t>
    </w:r>
    <w:r w:rsidRPr="00FF0323">
      <w:rPr>
        <w:rFonts w:asciiTheme="minorHAnsi" w:hAnsiTheme="minorHAnsi"/>
        <w:b/>
        <w:sz w:val="20"/>
        <w:szCs w:val="20"/>
        <w:lang w:val="en-US"/>
      </w:rPr>
      <w:t>: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>
      <w:rPr>
        <w:rFonts w:asciiTheme="minorHAnsi" w:hAnsiTheme="minorHAnsi"/>
        <w:sz w:val="20"/>
        <w:szCs w:val="20"/>
        <w:lang w:val="en-US"/>
      </w:rPr>
      <w:t>info</w:t>
    </w:r>
    <w:r w:rsidRPr="00FF0323">
      <w:rPr>
        <w:rFonts w:asciiTheme="minorHAnsi" w:hAnsiTheme="minorHAnsi"/>
        <w:sz w:val="20"/>
        <w:szCs w:val="20"/>
        <w:lang w:val="en-US"/>
      </w:rPr>
      <w:t>@</w:t>
    </w:r>
    <w:r>
      <w:rPr>
        <w:rFonts w:asciiTheme="minorHAnsi" w:hAnsiTheme="minorHAnsi"/>
        <w:sz w:val="20"/>
        <w:szCs w:val="20"/>
        <w:lang w:val="en-US"/>
      </w:rPr>
      <w:t>zaman</w:t>
    </w:r>
    <w:r w:rsidRPr="00FF0323">
      <w:rPr>
        <w:rFonts w:asciiTheme="minorHAnsi" w:hAnsiTheme="minorHAnsi"/>
        <w:sz w:val="20"/>
        <w:szCs w:val="20"/>
        <w:lang w:val="en-US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FF0323">
      <w:rPr>
        <w:rFonts w:asciiTheme="minorHAnsi" w:hAnsiTheme="minorHAnsi"/>
        <w:spacing w:val="20"/>
        <w:sz w:val="20"/>
        <w:szCs w:val="20"/>
        <w:lang w:val="en-US"/>
      </w:rPr>
      <w:t xml:space="preserve">                                                       </w:t>
    </w:r>
    <w:r>
      <w:rPr>
        <w:rFonts w:asciiTheme="minorHAnsi" w:hAnsiTheme="minorHAnsi"/>
        <w:spacing w:val="20"/>
        <w:sz w:val="20"/>
        <w:szCs w:val="20"/>
        <w:lang w:val="en-US"/>
      </w:rPr>
      <w:t xml:space="preserve">   </w:t>
    </w:r>
    <w:r w:rsidRPr="00FF0323">
      <w:rPr>
        <w:sz w:val="20"/>
        <w:szCs w:val="20"/>
        <w:lang w:val="en-US"/>
      </w:rPr>
      <w:t>●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sz w:val="20"/>
        <w:szCs w:val="20"/>
      </w:rPr>
      <w:t>тел</w:t>
    </w:r>
    <w:r w:rsidRPr="00FF0323">
      <w:rPr>
        <w:rFonts w:asciiTheme="minorHAnsi" w:hAnsiTheme="minorHAnsi"/>
        <w:sz w:val="20"/>
        <w:szCs w:val="20"/>
        <w:lang w:val="en-US"/>
      </w:rPr>
      <w:t xml:space="preserve">.  (347) 223-33-74, </w:t>
    </w:r>
    <w:r w:rsidR="007F1E01">
      <w:rPr>
        <w:rFonts w:asciiTheme="minorHAnsi" w:hAnsiTheme="minorHAnsi"/>
        <w:sz w:val="20"/>
        <w:szCs w:val="20"/>
      </w:rPr>
      <w:t>+7-927-236-23-40</w:t>
    </w:r>
  </w:p>
  <w:p w:rsidR="004A243D" w:rsidRDefault="004A243D" w:rsidP="004A243D">
    <w:pPr>
      <w:tabs>
        <w:tab w:val="left" w:pos="6663"/>
        <w:tab w:val="left" w:pos="11430"/>
      </w:tabs>
      <w:ind w:right="90"/>
      <w:rPr>
        <w:rFonts w:asciiTheme="minorHAnsi" w:hAnsiTheme="minorHAnsi"/>
        <w:sz w:val="16"/>
        <w:szCs w:val="16"/>
      </w:rPr>
    </w:pPr>
  </w:p>
  <w:p w:rsidR="00236EFD" w:rsidRPr="004A243D" w:rsidRDefault="00236EFD" w:rsidP="004A243D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j0115844"/>
      </v:shape>
    </w:pict>
  </w:numPicBullet>
  <w:numPicBullet w:numPicBulletId="1">
    <w:pict>
      <v:shape id="_x0000_i1042" type="#_x0000_t75" style="width:9pt;height:9pt" o:bullet="t">
        <v:imagedata r:id="rId2" o:title="BD14870_"/>
      </v:shape>
    </w:pict>
  </w:numPicBullet>
  <w:abstractNum w:abstractNumId="0">
    <w:nsid w:val="0B4A581F"/>
    <w:multiLevelType w:val="multilevel"/>
    <w:tmpl w:val="A8B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C6E3C"/>
    <w:multiLevelType w:val="multilevel"/>
    <w:tmpl w:val="7530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446DF"/>
    <w:multiLevelType w:val="multilevel"/>
    <w:tmpl w:val="4EEE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00C04"/>
    <w:multiLevelType w:val="multilevel"/>
    <w:tmpl w:val="44E4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E497B"/>
    <w:multiLevelType w:val="multilevel"/>
    <w:tmpl w:val="59E0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97AAF"/>
    <w:multiLevelType w:val="multilevel"/>
    <w:tmpl w:val="9AA6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311A65"/>
    <w:multiLevelType w:val="multilevel"/>
    <w:tmpl w:val="7562C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631BA"/>
    <w:multiLevelType w:val="multilevel"/>
    <w:tmpl w:val="BF8E4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64503"/>
    <w:multiLevelType w:val="multilevel"/>
    <w:tmpl w:val="85C4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A33850"/>
    <w:multiLevelType w:val="multilevel"/>
    <w:tmpl w:val="03B6A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082A98"/>
    <w:multiLevelType w:val="multilevel"/>
    <w:tmpl w:val="A01A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74C41"/>
    <w:multiLevelType w:val="multilevel"/>
    <w:tmpl w:val="4F5A8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63647C"/>
    <w:multiLevelType w:val="multilevel"/>
    <w:tmpl w:val="6D745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457691"/>
    <w:multiLevelType w:val="multilevel"/>
    <w:tmpl w:val="DD6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0F3C09"/>
    <w:multiLevelType w:val="multilevel"/>
    <w:tmpl w:val="A626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CC6B75"/>
    <w:multiLevelType w:val="multilevel"/>
    <w:tmpl w:val="5C7C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00250C"/>
    <w:multiLevelType w:val="multilevel"/>
    <w:tmpl w:val="EE40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1"/>
  </w:num>
  <w:num w:numId="5">
    <w:abstractNumId w:val="10"/>
  </w:num>
  <w:num w:numId="6">
    <w:abstractNumId w:val="12"/>
  </w:num>
  <w:num w:numId="7">
    <w:abstractNumId w:val="15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  <w:num w:numId="12">
    <w:abstractNumId w:val="14"/>
  </w:num>
  <w:num w:numId="13">
    <w:abstractNumId w:val="16"/>
  </w:num>
  <w:num w:numId="14">
    <w:abstractNumId w:val="3"/>
  </w:num>
  <w:num w:numId="15">
    <w:abstractNumId w:val="6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BC9"/>
    <w:rsid w:val="00012A48"/>
    <w:rsid w:val="001629C2"/>
    <w:rsid w:val="00236EFD"/>
    <w:rsid w:val="00270A93"/>
    <w:rsid w:val="00273FB4"/>
    <w:rsid w:val="002C5D67"/>
    <w:rsid w:val="002C7BC9"/>
    <w:rsid w:val="003007AF"/>
    <w:rsid w:val="003B726F"/>
    <w:rsid w:val="004144A2"/>
    <w:rsid w:val="004A243D"/>
    <w:rsid w:val="004E5C74"/>
    <w:rsid w:val="00505B9A"/>
    <w:rsid w:val="00570B85"/>
    <w:rsid w:val="005A3498"/>
    <w:rsid w:val="006627A1"/>
    <w:rsid w:val="00666ACE"/>
    <w:rsid w:val="006F79D4"/>
    <w:rsid w:val="00704410"/>
    <w:rsid w:val="007C563A"/>
    <w:rsid w:val="007F1E01"/>
    <w:rsid w:val="00841614"/>
    <w:rsid w:val="009337A7"/>
    <w:rsid w:val="009369B4"/>
    <w:rsid w:val="009654E1"/>
    <w:rsid w:val="00A02E1A"/>
    <w:rsid w:val="00A05267"/>
    <w:rsid w:val="00A11DAA"/>
    <w:rsid w:val="00A264F8"/>
    <w:rsid w:val="00AA510E"/>
    <w:rsid w:val="00AB3169"/>
    <w:rsid w:val="00AE6942"/>
    <w:rsid w:val="00B15A8D"/>
    <w:rsid w:val="00B6699F"/>
    <w:rsid w:val="00BE61C1"/>
    <w:rsid w:val="00C31C64"/>
    <w:rsid w:val="00D26D51"/>
    <w:rsid w:val="00D85FDA"/>
    <w:rsid w:val="00E026EA"/>
    <w:rsid w:val="00E20463"/>
    <w:rsid w:val="00E37080"/>
    <w:rsid w:val="00EB38B7"/>
    <w:rsid w:val="00F20477"/>
    <w:rsid w:val="00F42C5C"/>
    <w:rsid w:val="00F961C8"/>
    <w:rsid w:val="00FB238E"/>
    <w:rsid w:val="00FC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A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6E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64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F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64F8"/>
  </w:style>
  <w:style w:type="character" w:customStyle="1" w:styleId="bold">
    <w:name w:val="bold"/>
    <w:basedOn w:val="a0"/>
    <w:rsid w:val="00A264F8"/>
  </w:style>
  <w:style w:type="paragraph" w:styleId="a3">
    <w:name w:val="Normal (Web)"/>
    <w:basedOn w:val="a"/>
    <w:uiPriority w:val="99"/>
    <w:unhideWhenUsed/>
    <w:rsid w:val="004144A2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236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36EFD"/>
    <w:rPr>
      <w:sz w:val="24"/>
      <w:szCs w:val="24"/>
    </w:rPr>
  </w:style>
  <w:style w:type="paragraph" w:styleId="a6">
    <w:name w:val="footer"/>
    <w:basedOn w:val="a"/>
    <w:link w:val="a7"/>
    <w:rsid w:val="00236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36EF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36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264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F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64F8"/>
  </w:style>
  <w:style w:type="character" w:customStyle="1" w:styleId="bold">
    <w:name w:val="bold"/>
    <w:basedOn w:val="a0"/>
    <w:rsid w:val="00A264F8"/>
  </w:style>
  <w:style w:type="paragraph" w:styleId="a3">
    <w:name w:val="Normal (Web)"/>
    <w:basedOn w:val="a"/>
    <w:uiPriority w:val="99"/>
    <w:unhideWhenUsed/>
    <w:rsid w:val="004144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262</Words>
  <Characters>1497</Characters>
  <Application>Microsoft Office Word</Application>
  <DocSecurity>0</DocSecurity>
  <Lines>12</Lines>
  <Paragraphs>3</Paragraphs>
  <ScaleCrop>false</ScaleCrop>
  <Company>diakov.net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 Альмухаметов</dc:creator>
  <cp:keywords/>
  <dc:description/>
  <cp:lastModifiedBy>Bill</cp:lastModifiedBy>
  <cp:revision>26</cp:revision>
  <dcterms:created xsi:type="dcterms:W3CDTF">2015-01-30T11:54:00Z</dcterms:created>
  <dcterms:modified xsi:type="dcterms:W3CDTF">2020-02-29T16:22:00Z</dcterms:modified>
</cp:coreProperties>
</file>