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60" w:rsidRPr="007B0690" w:rsidRDefault="00BC0560" w:rsidP="00BC0560">
      <w:pPr>
        <w:tabs>
          <w:tab w:val="left" w:pos="1146"/>
          <w:tab w:val="center" w:pos="522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П</w:t>
      </w:r>
      <w:r w:rsidRPr="007B0690">
        <w:rPr>
          <w:rFonts w:ascii="Arial" w:hAnsi="Arial" w:cs="Arial"/>
          <w:b/>
          <w:color w:val="000080"/>
        </w:rPr>
        <w:t xml:space="preserve">рактический </w:t>
      </w:r>
      <w:r>
        <w:rPr>
          <w:rFonts w:ascii="Arial" w:hAnsi="Arial" w:cs="Arial"/>
          <w:b/>
          <w:color w:val="000080"/>
        </w:rPr>
        <w:t>заочно-дистанционный</w:t>
      </w:r>
      <w:r w:rsidRPr="007B0690">
        <w:rPr>
          <w:rFonts w:ascii="Arial" w:hAnsi="Arial" w:cs="Arial"/>
          <w:b/>
          <w:color w:val="000080"/>
        </w:rPr>
        <w:t xml:space="preserve"> курс</w:t>
      </w:r>
    </w:p>
    <w:p w:rsidR="00BC0560" w:rsidRPr="007B0690" w:rsidRDefault="00BC0560" w:rsidP="00BC0560">
      <w:pPr>
        <w:tabs>
          <w:tab w:val="left" w:pos="11430"/>
        </w:tabs>
        <w:ind w:right="90"/>
        <w:jc w:val="center"/>
        <w:rPr>
          <w:b/>
          <w:bCs/>
          <w:iCs/>
          <w:color w:val="000080"/>
        </w:rPr>
      </w:pPr>
      <w:r w:rsidRPr="007B0690">
        <w:rPr>
          <w:b/>
          <w:bCs/>
          <w:iCs/>
          <w:color w:val="000080"/>
        </w:rPr>
        <w:t xml:space="preserve"> «</w:t>
      </w:r>
      <w:r w:rsidRPr="007B0690">
        <w:rPr>
          <w:rFonts w:ascii="Arial Black" w:hAnsi="Arial Black"/>
          <w:bCs/>
          <w:iCs/>
          <w:color w:val="000080"/>
        </w:rPr>
        <w:t>СОВРЕМЕННЫЙ БУХГАЛТЕРСКИЙ УЧЁТ</w:t>
      </w:r>
      <w:r>
        <w:rPr>
          <w:rFonts w:ascii="Arial Black" w:hAnsi="Arial Black"/>
          <w:bCs/>
          <w:iCs/>
          <w:color w:val="000080"/>
        </w:rPr>
        <w:t xml:space="preserve"> + 1С: Бухгалтерия 8.3</w:t>
      </w:r>
      <w:r w:rsidRPr="007B0690">
        <w:rPr>
          <w:b/>
          <w:bCs/>
          <w:iCs/>
          <w:color w:val="000080"/>
        </w:rPr>
        <w:t>»</w:t>
      </w:r>
    </w:p>
    <w:p w:rsidR="00967DED" w:rsidRPr="00D97EFD" w:rsidRDefault="00BC0560" w:rsidP="00BC0560">
      <w:pPr>
        <w:tabs>
          <w:tab w:val="left" w:pos="11430"/>
        </w:tabs>
        <w:ind w:right="90"/>
        <w:rPr>
          <w:rFonts w:ascii="Arial" w:hAnsi="Arial" w:cs="Arial"/>
          <w:bCs/>
          <w:iCs/>
          <w:color w:val="000080"/>
          <w:sz w:val="22"/>
          <w:szCs w:val="22"/>
        </w:rPr>
      </w:pPr>
      <w:r w:rsidRPr="007B0690">
        <w:rPr>
          <w:rFonts w:ascii="Arial" w:hAnsi="Arial" w:cs="Arial"/>
          <w:b/>
          <w:bCs/>
          <w:iCs/>
          <w:color w:val="000080"/>
        </w:rPr>
        <w:tab/>
        <w:t>от нуля до уровня главного бухгалтера</w:t>
      </w:r>
    </w:p>
    <w:p w:rsidR="00317F5A" w:rsidRPr="00D97EFD" w:rsidRDefault="008842D1" w:rsidP="008842D1">
      <w:pPr>
        <w:outlineLvl w:val="0"/>
        <w:rPr>
          <w:rFonts w:ascii="Arial Black" w:hAnsi="Arial Black" w:cs="Arial"/>
          <w:color w:val="00008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BC0560">
        <w:rPr>
          <w:rFonts w:ascii="Arial Black" w:hAnsi="Arial Black" w:cs="Arial"/>
          <w:color w:val="000080"/>
        </w:rPr>
        <w:t>Программа обучения</w:t>
      </w:r>
      <w:r w:rsidR="00B314FC">
        <w:rPr>
          <w:rFonts w:ascii="Arial Black" w:hAnsi="Arial Black" w:cs="Arial"/>
          <w:color w:val="000080"/>
          <w:sz w:val="32"/>
          <w:szCs w:val="32"/>
        </w:rPr>
        <w:t xml:space="preserve"> </w:t>
      </w:r>
      <w:r w:rsidR="00667FDC" w:rsidRPr="00D97EFD">
        <w:rPr>
          <w:rFonts w:ascii="Arial Black" w:hAnsi="Arial Black" w:cs="Arial"/>
          <w:color w:val="000080"/>
          <w:sz w:val="32"/>
          <w:szCs w:val="32"/>
        </w:rPr>
        <w:t xml:space="preserve"> </w:t>
      </w:r>
    </w:p>
    <w:p w:rsidR="00E26BA7" w:rsidRPr="00BC0560" w:rsidRDefault="00B64DC1" w:rsidP="00BC0560">
      <w:pPr>
        <w:ind w:left="3600" w:hanging="3600"/>
        <w:rPr>
          <w:b/>
          <w:sz w:val="22"/>
          <w:szCs w:val="22"/>
        </w:rPr>
      </w:pPr>
      <w:r w:rsidRPr="00B64DC1">
        <w:rPr>
          <w:noProof/>
        </w:rPr>
        <w:pict>
          <v:rect id="_x0000_s1029" style="position:absolute;left:0;text-align:left;margin-left:387pt;margin-top:8.45pt;width:117pt;height:36pt;z-index:251657728">
            <v:textbox>
              <w:txbxContent>
                <w:p w:rsidR="007C5EB6" w:rsidRPr="009877B6" w:rsidRDefault="007C5EB6">
                  <w:pPr>
                    <w:rPr>
                      <w:b/>
                      <w:color w:val="000080"/>
                      <w:sz w:val="20"/>
                      <w:szCs w:val="20"/>
                    </w:rPr>
                  </w:pPr>
                  <w:r w:rsidRPr="009877B6">
                    <w:rPr>
                      <w:b/>
                      <w:color w:val="000080"/>
                      <w:sz w:val="20"/>
                      <w:szCs w:val="20"/>
                    </w:rPr>
                    <w:t xml:space="preserve">Порядок обучения </w:t>
                  </w:r>
                </w:p>
                <w:p w:rsidR="007C5EB6" w:rsidRPr="009877B6" w:rsidRDefault="001F478A">
                  <w:pPr>
                    <w:rPr>
                      <w:b/>
                      <w:color w:val="000080"/>
                      <w:sz w:val="20"/>
                      <w:szCs w:val="20"/>
                    </w:rPr>
                  </w:pPr>
                  <w:r w:rsidRPr="009877B6">
                    <w:rPr>
                      <w:b/>
                      <w:color w:val="000080"/>
                      <w:sz w:val="20"/>
                      <w:szCs w:val="20"/>
                    </w:rPr>
                    <w:t xml:space="preserve">на 4-й </w:t>
                  </w:r>
                  <w:r w:rsidR="00FB59CE">
                    <w:rPr>
                      <w:b/>
                      <w:color w:val="000080"/>
                      <w:sz w:val="20"/>
                      <w:szCs w:val="20"/>
                    </w:rPr>
                    <w:t xml:space="preserve">и 5-й </w:t>
                  </w:r>
                  <w:r w:rsidR="007C5EB6" w:rsidRPr="009877B6">
                    <w:rPr>
                      <w:b/>
                      <w:color w:val="000080"/>
                      <w:sz w:val="20"/>
                      <w:szCs w:val="20"/>
                    </w:rPr>
                    <w:t>страниц</w:t>
                  </w:r>
                  <w:r w:rsidRPr="009877B6">
                    <w:rPr>
                      <w:b/>
                      <w:color w:val="000080"/>
                      <w:sz w:val="20"/>
                      <w:szCs w:val="20"/>
                    </w:rPr>
                    <w:t>е</w:t>
                  </w:r>
                </w:p>
              </w:txbxContent>
            </v:textbox>
          </v:rect>
        </w:pict>
      </w:r>
      <w:r w:rsidR="00E26BA7" w:rsidRPr="00BC0560">
        <w:rPr>
          <w:b/>
          <w:sz w:val="22"/>
          <w:szCs w:val="22"/>
        </w:rPr>
        <w:t>■</w:t>
      </w:r>
      <w:r w:rsidR="00BC0560">
        <w:rPr>
          <w:b/>
          <w:sz w:val="22"/>
          <w:szCs w:val="22"/>
        </w:rPr>
        <w:t xml:space="preserve"> </w:t>
      </w:r>
      <w:r w:rsidR="00E26BA7" w:rsidRPr="00BC0560">
        <w:rPr>
          <w:b/>
          <w:sz w:val="22"/>
          <w:szCs w:val="22"/>
        </w:rPr>
        <w:t xml:space="preserve">1-й пакет </w:t>
      </w:r>
      <w:r w:rsidR="00E26BA7" w:rsidRPr="00BC0560">
        <w:rPr>
          <w:sz w:val="20"/>
          <w:szCs w:val="20"/>
        </w:rPr>
        <w:t>(Занятия № 1-5)</w:t>
      </w:r>
      <w:r w:rsidR="00E26BA7" w:rsidRPr="00BC0560">
        <w:rPr>
          <w:b/>
          <w:sz w:val="22"/>
          <w:szCs w:val="22"/>
        </w:rPr>
        <w:t xml:space="preserve"> </w:t>
      </w:r>
    </w:p>
    <w:p w:rsidR="00E26BA7" w:rsidRPr="00BC0560" w:rsidRDefault="00E26BA7" w:rsidP="00BC0560">
      <w:pPr>
        <w:ind w:left="3600" w:hanging="3600"/>
        <w:rPr>
          <w:b/>
          <w:sz w:val="22"/>
          <w:szCs w:val="22"/>
        </w:rPr>
      </w:pPr>
      <w:r w:rsidRPr="00BC0560">
        <w:rPr>
          <w:b/>
          <w:sz w:val="22"/>
          <w:szCs w:val="22"/>
        </w:rPr>
        <w:t>■</w:t>
      </w:r>
      <w:r w:rsidR="00BC0560">
        <w:rPr>
          <w:b/>
          <w:sz w:val="22"/>
          <w:szCs w:val="22"/>
        </w:rPr>
        <w:t xml:space="preserve"> </w:t>
      </w:r>
      <w:r w:rsidRPr="00BC0560">
        <w:rPr>
          <w:b/>
          <w:sz w:val="22"/>
          <w:szCs w:val="22"/>
        </w:rPr>
        <w:t xml:space="preserve">2-й пакет </w:t>
      </w:r>
      <w:r w:rsidRPr="00BC0560">
        <w:rPr>
          <w:sz w:val="20"/>
          <w:szCs w:val="20"/>
        </w:rPr>
        <w:t>(Занятия № 6-10)</w:t>
      </w:r>
      <w:r w:rsidRPr="00BC0560">
        <w:rPr>
          <w:b/>
          <w:sz w:val="22"/>
          <w:szCs w:val="22"/>
        </w:rPr>
        <w:t xml:space="preserve"> </w:t>
      </w:r>
    </w:p>
    <w:p w:rsidR="00E26BA7" w:rsidRPr="00BC0560" w:rsidRDefault="00E26BA7" w:rsidP="00BC0560">
      <w:pPr>
        <w:ind w:left="3600" w:hanging="3600"/>
        <w:rPr>
          <w:b/>
          <w:sz w:val="22"/>
          <w:szCs w:val="22"/>
        </w:rPr>
      </w:pPr>
      <w:r w:rsidRPr="00BC0560">
        <w:rPr>
          <w:b/>
          <w:sz w:val="22"/>
          <w:szCs w:val="22"/>
        </w:rPr>
        <w:t>■</w:t>
      </w:r>
      <w:r w:rsidR="00BC0560">
        <w:rPr>
          <w:b/>
          <w:sz w:val="22"/>
          <w:szCs w:val="22"/>
        </w:rPr>
        <w:t xml:space="preserve"> </w:t>
      </w:r>
      <w:r w:rsidRPr="00BC0560">
        <w:rPr>
          <w:b/>
          <w:sz w:val="22"/>
          <w:szCs w:val="22"/>
        </w:rPr>
        <w:t xml:space="preserve">3-й пакет </w:t>
      </w:r>
      <w:r w:rsidRPr="00BC0560">
        <w:rPr>
          <w:sz w:val="20"/>
          <w:szCs w:val="20"/>
        </w:rPr>
        <w:t>(Занятия № 11-15)</w:t>
      </w:r>
      <w:r w:rsidRPr="00BC0560">
        <w:rPr>
          <w:b/>
          <w:sz w:val="22"/>
          <w:szCs w:val="22"/>
        </w:rPr>
        <w:t xml:space="preserve"> </w:t>
      </w:r>
    </w:p>
    <w:p w:rsidR="00E26BA7" w:rsidRPr="00BC0560" w:rsidRDefault="00E26BA7" w:rsidP="00BC0560">
      <w:pPr>
        <w:ind w:left="3600" w:hanging="3600"/>
        <w:rPr>
          <w:b/>
          <w:sz w:val="22"/>
          <w:szCs w:val="22"/>
        </w:rPr>
      </w:pPr>
      <w:r w:rsidRPr="00BC0560">
        <w:rPr>
          <w:b/>
          <w:sz w:val="22"/>
          <w:szCs w:val="22"/>
        </w:rPr>
        <w:t>■</w:t>
      </w:r>
      <w:r w:rsidR="00BC0560">
        <w:rPr>
          <w:b/>
          <w:sz w:val="22"/>
          <w:szCs w:val="22"/>
        </w:rPr>
        <w:t xml:space="preserve"> </w:t>
      </w:r>
      <w:r w:rsidRPr="00BC0560">
        <w:rPr>
          <w:b/>
          <w:sz w:val="22"/>
          <w:szCs w:val="22"/>
        </w:rPr>
        <w:t xml:space="preserve">4-й пакет </w:t>
      </w:r>
      <w:r w:rsidRPr="00BC0560">
        <w:rPr>
          <w:sz w:val="20"/>
          <w:szCs w:val="20"/>
        </w:rPr>
        <w:t>(Занятия № 16-20)</w:t>
      </w:r>
    </w:p>
    <w:p w:rsidR="00BC0560" w:rsidRPr="00BC0560" w:rsidRDefault="00BC0560" w:rsidP="00D97EFD">
      <w:pPr>
        <w:rPr>
          <w:b/>
          <w:sz w:val="28"/>
          <w:szCs w:val="28"/>
          <w:u w:val="single"/>
        </w:rPr>
      </w:pPr>
    </w:p>
    <w:p w:rsidR="00667FDC" w:rsidRPr="00BC0560" w:rsidRDefault="00A224E1" w:rsidP="00D97EFD">
      <w:pPr>
        <w:rPr>
          <w:b/>
          <w:u w:val="single"/>
        </w:rPr>
      </w:pPr>
      <w:r w:rsidRPr="00BC0560">
        <w:rPr>
          <w:b/>
          <w:sz w:val="28"/>
          <w:szCs w:val="28"/>
          <w:u w:val="single"/>
        </w:rPr>
        <w:t xml:space="preserve">1-й </w:t>
      </w:r>
      <w:r w:rsidR="003B07C7" w:rsidRPr="00BC0560">
        <w:rPr>
          <w:b/>
          <w:sz w:val="28"/>
          <w:szCs w:val="28"/>
          <w:u w:val="single"/>
        </w:rPr>
        <w:t>п</w:t>
      </w:r>
      <w:r w:rsidRPr="00BC0560">
        <w:rPr>
          <w:b/>
          <w:sz w:val="28"/>
          <w:szCs w:val="28"/>
          <w:u w:val="single"/>
        </w:rPr>
        <w:t xml:space="preserve">акет </w:t>
      </w:r>
      <w:r w:rsidR="00667FDC" w:rsidRPr="00BC0560">
        <w:rPr>
          <w:b/>
          <w:sz w:val="28"/>
          <w:szCs w:val="28"/>
          <w:u w:val="single"/>
        </w:rPr>
        <w:t xml:space="preserve"> </w:t>
      </w:r>
      <w:r w:rsidR="00667FDC" w:rsidRPr="00BC0560">
        <w:rPr>
          <w:u w:val="single"/>
        </w:rPr>
        <w:t>(Занятия № 1-5)</w:t>
      </w:r>
    </w:p>
    <w:p w:rsidR="00667FDC" w:rsidRPr="003B07C7" w:rsidRDefault="00667FDC" w:rsidP="00317F5A">
      <w:pPr>
        <w:jc w:val="center"/>
        <w:outlineLvl w:val="0"/>
        <w:rPr>
          <w:b/>
          <w:sz w:val="16"/>
          <w:szCs w:val="16"/>
        </w:rPr>
      </w:pPr>
    </w:p>
    <w:p w:rsidR="00317F5A" w:rsidRDefault="00317F5A" w:rsidP="00D97EFD">
      <w:pPr>
        <w:jc w:val="center"/>
        <w:outlineLvl w:val="0"/>
        <w:rPr>
          <w:b/>
        </w:rPr>
      </w:pPr>
      <w:r>
        <w:rPr>
          <w:b/>
        </w:rPr>
        <w:t>Раздел 1. Основы бухгалтерского учета.</w:t>
      </w:r>
    </w:p>
    <w:p w:rsidR="005B4C6E" w:rsidRDefault="00667FDC" w:rsidP="00667FDC">
      <w:pPr>
        <w:outlineLvl w:val="0"/>
        <w:rPr>
          <w:b/>
        </w:rPr>
      </w:pPr>
      <w:r>
        <w:rPr>
          <w:b/>
        </w:rPr>
        <w:t>За</w:t>
      </w:r>
      <w:r w:rsidR="00597D52">
        <w:rPr>
          <w:b/>
        </w:rPr>
        <w:t>нятие 1</w:t>
      </w:r>
    </w:p>
    <w:p w:rsidR="00667FDC" w:rsidRDefault="006C1FD6" w:rsidP="006C1FD6">
      <w:pPr>
        <w:numPr>
          <w:ilvl w:val="0"/>
          <w:numId w:val="1"/>
        </w:numPr>
      </w:pPr>
      <w:r>
        <w:t xml:space="preserve">Строение счета. </w:t>
      </w:r>
    </w:p>
    <w:p w:rsidR="00597D52" w:rsidRDefault="006C1FD6" w:rsidP="006C1FD6">
      <w:pPr>
        <w:numPr>
          <w:ilvl w:val="0"/>
          <w:numId w:val="1"/>
        </w:numPr>
      </w:pPr>
      <w:r>
        <w:t xml:space="preserve">Разновидности счетов. </w:t>
      </w:r>
    </w:p>
    <w:p w:rsidR="00597D52" w:rsidRDefault="006C1FD6" w:rsidP="006C1FD6">
      <w:pPr>
        <w:numPr>
          <w:ilvl w:val="0"/>
          <w:numId w:val="1"/>
        </w:numPr>
      </w:pPr>
      <w:r>
        <w:t xml:space="preserve">Бухгалтерская проводка. </w:t>
      </w:r>
    </w:p>
    <w:p w:rsidR="00597D52" w:rsidRDefault="006C1FD6" w:rsidP="006C1FD6">
      <w:pPr>
        <w:numPr>
          <w:ilvl w:val="0"/>
          <w:numId w:val="1"/>
        </w:numPr>
      </w:pPr>
      <w:r>
        <w:t xml:space="preserve">Обороты. Сальдо. </w:t>
      </w:r>
    </w:p>
    <w:p w:rsidR="00597D52" w:rsidRDefault="006C1FD6" w:rsidP="006C1FD6">
      <w:pPr>
        <w:numPr>
          <w:ilvl w:val="0"/>
          <w:numId w:val="1"/>
        </w:numPr>
      </w:pPr>
      <w:r>
        <w:t xml:space="preserve">Журнал хозяйственных операций. </w:t>
      </w:r>
    </w:p>
    <w:p w:rsidR="006C1FD6" w:rsidRDefault="006C1FD6" w:rsidP="006C1FD6">
      <w:pPr>
        <w:numPr>
          <w:ilvl w:val="0"/>
          <w:numId w:val="1"/>
        </w:numPr>
      </w:pPr>
      <w:r>
        <w:t>Оборотно-сальдовая ведомость, бухгалтерский баланс.</w:t>
      </w:r>
    </w:p>
    <w:p w:rsidR="00BC0560" w:rsidRDefault="00BC0560" w:rsidP="003B68EC">
      <w:pPr>
        <w:outlineLvl w:val="0"/>
        <w:rPr>
          <w:b/>
        </w:rPr>
      </w:pPr>
    </w:p>
    <w:p w:rsidR="003B68EC" w:rsidRPr="003B68EC" w:rsidRDefault="003B68EC" w:rsidP="003B68EC">
      <w:pPr>
        <w:outlineLvl w:val="0"/>
        <w:rPr>
          <w:b/>
        </w:rPr>
      </w:pPr>
      <w:r>
        <w:rPr>
          <w:b/>
        </w:rPr>
        <w:t>Занятие 2</w:t>
      </w:r>
    </w:p>
    <w:p w:rsidR="00597D52" w:rsidRDefault="006C1FD6" w:rsidP="006C1FD6">
      <w:pPr>
        <w:numPr>
          <w:ilvl w:val="0"/>
          <w:numId w:val="1"/>
        </w:numPr>
      </w:pPr>
      <w:r>
        <w:t>План счетов.</w:t>
      </w:r>
      <w:r w:rsidRPr="00784BE6">
        <w:t xml:space="preserve"> </w:t>
      </w:r>
    </w:p>
    <w:p w:rsidR="00597D52" w:rsidRDefault="006C1FD6" w:rsidP="006C1FD6">
      <w:pPr>
        <w:numPr>
          <w:ilvl w:val="0"/>
          <w:numId w:val="1"/>
        </w:numPr>
      </w:pPr>
      <w:r>
        <w:t xml:space="preserve">Забалансовые счета. </w:t>
      </w:r>
    </w:p>
    <w:p w:rsidR="006C1FD6" w:rsidRDefault="006C1FD6" w:rsidP="006C1FD6">
      <w:pPr>
        <w:numPr>
          <w:ilvl w:val="0"/>
          <w:numId w:val="1"/>
        </w:numPr>
      </w:pPr>
      <w:r>
        <w:t>Бухгалтерские проводки с использованием плана счетов.</w:t>
      </w:r>
    </w:p>
    <w:p w:rsidR="00BC0560" w:rsidRDefault="00BC0560" w:rsidP="003B68EC">
      <w:pPr>
        <w:outlineLvl w:val="0"/>
        <w:rPr>
          <w:b/>
        </w:rPr>
      </w:pPr>
    </w:p>
    <w:p w:rsidR="003B68EC" w:rsidRPr="003B68EC" w:rsidRDefault="003B68EC" w:rsidP="003B68EC">
      <w:pPr>
        <w:outlineLvl w:val="0"/>
        <w:rPr>
          <w:b/>
        </w:rPr>
      </w:pPr>
      <w:r>
        <w:rPr>
          <w:b/>
        </w:rPr>
        <w:t>Занятие 3</w:t>
      </w:r>
    </w:p>
    <w:p w:rsidR="00D0751D" w:rsidRDefault="006C1FD6" w:rsidP="006C1FD6">
      <w:pPr>
        <w:numPr>
          <w:ilvl w:val="0"/>
          <w:numId w:val="1"/>
        </w:numPr>
      </w:pPr>
      <w:r>
        <w:t>Синтетический</w:t>
      </w:r>
      <w:r w:rsidR="00D0751D">
        <w:t xml:space="preserve"> учет.</w:t>
      </w:r>
    </w:p>
    <w:p w:rsidR="006C1FD6" w:rsidRDefault="00D0751D" w:rsidP="006C1FD6">
      <w:pPr>
        <w:numPr>
          <w:ilvl w:val="0"/>
          <w:numId w:val="1"/>
        </w:numPr>
      </w:pPr>
      <w:r>
        <w:t>А</w:t>
      </w:r>
      <w:r w:rsidR="006C1FD6">
        <w:t>налитический учет.</w:t>
      </w:r>
    </w:p>
    <w:p w:rsidR="00D0751D" w:rsidRPr="00D97EFD" w:rsidRDefault="00D0751D" w:rsidP="00D0751D">
      <w:pPr>
        <w:rPr>
          <w:sz w:val="16"/>
          <w:szCs w:val="16"/>
        </w:rPr>
      </w:pPr>
    </w:p>
    <w:p w:rsidR="00317F5A" w:rsidRDefault="00317F5A" w:rsidP="00317F5A">
      <w:pPr>
        <w:ind w:left="360"/>
        <w:jc w:val="center"/>
        <w:outlineLvl w:val="0"/>
        <w:rPr>
          <w:b/>
        </w:rPr>
      </w:pPr>
      <w:r w:rsidRPr="00113EA1">
        <w:rPr>
          <w:b/>
        </w:rPr>
        <w:t>Раздел 2. Документооборот.</w:t>
      </w:r>
    </w:p>
    <w:p w:rsidR="005B4C6E" w:rsidRPr="00113EA1" w:rsidRDefault="00444452" w:rsidP="00444452">
      <w:pPr>
        <w:rPr>
          <w:b/>
        </w:rPr>
      </w:pPr>
      <w:r w:rsidRPr="00444452">
        <w:rPr>
          <w:b/>
        </w:rPr>
        <w:t>Занятие 4</w:t>
      </w:r>
    </w:p>
    <w:p w:rsidR="00444452" w:rsidRDefault="00112B67" w:rsidP="00112B67">
      <w:pPr>
        <w:numPr>
          <w:ilvl w:val="0"/>
          <w:numId w:val="1"/>
        </w:numPr>
      </w:pPr>
      <w:r>
        <w:t>Учет товаров.</w:t>
      </w:r>
      <w:r w:rsidR="00FB6911">
        <w:t xml:space="preserve"> </w:t>
      </w:r>
    </w:p>
    <w:p w:rsidR="00444452" w:rsidRDefault="00FB6911" w:rsidP="00112B67">
      <w:pPr>
        <w:numPr>
          <w:ilvl w:val="0"/>
          <w:numId w:val="1"/>
        </w:numPr>
      </w:pPr>
      <w:r>
        <w:t xml:space="preserve">Учет расходов, связанных с приобретением товаров. </w:t>
      </w:r>
    </w:p>
    <w:p w:rsidR="00444452" w:rsidRDefault="00FB6911" w:rsidP="00112B67">
      <w:pPr>
        <w:numPr>
          <w:ilvl w:val="0"/>
          <w:numId w:val="1"/>
        </w:numPr>
      </w:pPr>
      <w:r>
        <w:t xml:space="preserve">Методы списания покупной стоимости товаров. </w:t>
      </w:r>
    </w:p>
    <w:p w:rsidR="00112B67" w:rsidRDefault="00FB6911" w:rsidP="00112B67">
      <w:pPr>
        <w:numPr>
          <w:ilvl w:val="0"/>
          <w:numId w:val="1"/>
        </w:numPr>
      </w:pPr>
      <w:r>
        <w:t>Документы по поступлению и выбытию товаров.</w:t>
      </w:r>
    </w:p>
    <w:p w:rsidR="00D97EFD" w:rsidRPr="00D97EFD" w:rsidRDefault="00D97EFD" w:rsidP="003B07C7">
      <w:pPr>
        <w:rPr>
          <w:b/>
          <w:color w:val="000080"/>
          <w:sz w:val="16"/>
          <w:szCs w:val="16"/>
          <w:u w:val="single"/>
        </w:rPr>
      </w:pPr>
    </w:p>
    <w:p w:rsidR="003B07C7" w:rsidRPr="00444452" w:rsidRDefault="000C251F" w:rsidP="00444452">
      <w:pPr>
        <w:ind w:left="360" w:hanging="360"/>
        <w:rPr>
          <w:b/>
        </w:rPr>
      </w:pPr>
      <w:r>
        <w:rPr>
          <w:b/>
        </w:rPr>
        <w:t>Занятие 5</w:t>
      </w:r>
    </w:p>
    <w:p w:rsidR="00444452" w:rsidRDefault="00112B67" w:rsidP="00112B67">
      <w:pPr>
        <w:numPr>
          <w:ilvl w:val="0"/>
          <w:numId w:val="1"/>
        </w:numPr>
      </w:pPr>
      <w:r>
        <w:t>Учет материалов.</w:t>
      </w:r>
      <w:r w:rsidR="00FB6911">
        <w:t xml:space="preserve"> </w:t>
      </w:r>
    </w:p>
    <w:p w:rsidR="00444452" w:rsidRDefault="00FB6911" w:rsidP="00112B67">
      <w:pPr>
        <w:numPr>
          <w:ilvl w:val="0"/>
          <w:numId w:val="1"/>
        </w:numPr>
      </w:pPr>
      <w:r>
        <w:t xml:space="preserve">Документальное оформление поступления, выбытия, списания  материалов. </w:t>
      </w:r>
    </w:p>
    <w:p w:rsidR="00444452" w:rsidRDefault="00FB6911" w:rsidP="00112B67">
      <w:pPr>
        <w:numPr>
          <w:ilvl w:val="0"/>
          <w:numId w:val="1"/>
        </w:numPr>
      </w:pPr>
      <w:r>
        <w:t xml:space="preserve">Учет расходов, связанных с поступлением материалов. </w:t>
      </w:r>
    </w:p>
    <w:p w:rsidR="00955506" w:rsidRDefault="00FB6911" w:rsidP="00BC0560">
      <w:pPr>
        <w:numPr>
          <w:ilvl w:val="0"/>
          <w:numId w:val="1"/>
        </w:numPr>
      </w:pPr>
      <w:r>
        <w:t>Методы списания материалов в производство.</w:t>
      </w:r>
    </w:p>
    <w:p w:rsidR="00955506" w:rsidRDefault="00955506" w:rsidP="00AC56C1">
      <w:pPr>
        <w:ind w:left="360"/>
      </w:pPr>
    </w:p>
    <w:p w:rsidR="00D04121" w:rsidRPr="00BC0560" w:rsidRDefault="00D04121" w:rsidP="00D04121">
      <w:pPr>
        <w:ind w:left="360"/>
        <w:rPr>
          <w:sz w:val="16"/>
          <w:szCs w:val="16"/>
        </w:rPr>
      </w:pPr>
    </w:p>
    <w:p w:rsidR="00D04121" w:rsidRPr="00BC0560" w:rsidRDefault="00D04121" w:rsidP="00D04121">
      <w:pPr>
        <w:rPr>
          <w:u w:val="single"/>
        </w:rPr>
      </w:pPr>
      <w:r w:rsidRPr="00BC0560">
        <w:rPr>
          <w:b/>
          <w:sz w:val="28"/>
          <w:szCs w:val="28"/>
          <w:u w:val="single"/>
        </w:rPr>
        <w:t xml:space="preserve">2-й пакет  </w:t>
      </w:r>
      <w:r w:rsidRPr="00BC0560">
        <w:rPr>
          <w:u w:val="single"/>
        </w:rPr>
        <w:t>(Занятия № 6-10)</w:t>
      </w:r>
    </w:p>
    <w:p w:rsidR="00D04121" w:rsidRPr="00D04121" w:rsidRDefault="00D04121" w:rsidP="00444452">
      <w:pPr>
        <w:rPr>
          <w:b/>
          <w:sz w:val="16"/>
          <w:szCs w:val="16"/>
        </w:rPr>
      </w:pPr>
    </w:p>
    <w:p w:rsidR="00444452" w:rsidRPr="00444452" w:rsidRDefault="00444452" w:rsidP="00444452">
      <w:pPr>
        <w:rPr>
          <w:b/>
        </w:rPr>
      </w:pPr>
      <w:r w:rsidRPr="00444452">
        <w:rPr>
          <w:b/>
        </w:rPr>
        <w:t>З</w:t>
      </w:r>
      <w:r w:rsidR="000C251F">
        <w:rPr>
          <w:b/>
        </w:rPr>
        <w:t>анятие 6</w:t>
      </w:r>
    </w:p>
    <w:p w:rsidR="000C251F" w:rsidRDefault="00317F5A" w:rsidP="006C1FD6">
      <w:pPr>
        <w:numPr>
          <w:ilvl w:val="0"/>
          <w:numId w:val="1"/>
        </w:numPr>
      </w:pPr>
      <w:r>
        <w:t xml:space="preserve">Учет </w:t>
      </w:r>
      <w:r w:rsidR="00112B67">
        <w:t xml:space="preserve"> и амортизация </w:t>
      </w:r>
      <w:r>
        <w:t>основных средств.</w:t>
      </w:r>
      <w:r w:rsidR="006C1FD6">
        <w:t xml:space="preserve"> </w:t>
      </w:r>
    </w:p>
    <w:p w:rsidR="000C251F" w:rsidRPr="009877B6" w:rsidRDefault="006C1FD6" w:rsidP="006C1FD6">
      <w:pPr>
        <w:numPr>
          <w:ilvl w:val="0"/>
          <w:numId w:val="1"/>
        </w:numPr>
      </w:pPr>
      <w:r>
        <w:t xml:space="preserve">Документальное оформление. </w:t>
      </w:r>
    </w:p>
    <w:p w:rsidR="009877B6" w:rsidRDefault="009877B6" w:rsidP="009877B6">
      <w:pPr>
        <w:ind w:left="360"/>
      </w:pPr>
    </w:p>
    <w:p w:rsidR="000C251F" w:rsidRDefault="006C1FD6" w:rsidP="006C1FD6">
      <w:pPr>
        <w:numPr>
          <w:ilvl w:val="0"/>
          <w:numId w:val="1"/>
        </w:numPr>
      </w:pPr>
      <w:r>
        <w:t xml:space="preserve">Формирование первоначальной стоимости основных средств. </w:t>
      </w:r>
    </w:p>
    <w:p w:rsidR="000C251F" w:rsidRDefault="006C1FD6" w:rsidP="006C1FD6">
      <w:pPr>
        <w:numPr>
          <w:ilvl w:val="0"/>
          <w:numId w:val="1"/>
        </w:numPr>
      </w:pPr>
      <w:r>
        <w:lastRenderedPageBreak/>
        <w:t xml:space="preserve">Варианты поступления основных средств. </w:t>
      </w:r>
    </w:p>
    <w:p w:rsidR="000C251F" w:rsidRDefault="006C1FD6" w:rsidP="006C1FD6">
      <w:pPr>
        <w:numPr>
          <w:ilvl w:val="0"/>
          <w:numId w:val="1"/>
        </w:numPr>
      </w:pPr>
      <w:r>
        <w:t xml:space="preserve">Амортизируемые и неамортизируемые основные средства. </w:t>
      </w:r>
    </w:p>
    <w:p w:rsidR="000C251F" w:rsidRDefault="006C1FD6" w:rsidP="006C1FD6">
      <w:pPr>
        <w:numPr>
          <w:ilvl w:val="0"/>
          <w:numId w:val="1"/>
        </w:numPr>
      </w:pPr>
      <w:r>
        <w:t xml:space="preserve">Способы начисления амортизации. </w:t>
      </w:r>
    </w:p>
    <w:p w:rsidR="000C251F" w:rsidRDefault="006C1FD6" w:rsidP="006C1FD6">
      <w:pPr>
        <w:numPr>
          <w:ilvl w:val="0"/>
          <w:numId w:val="1"/>
        </w:numPr>
      </w:pPr>
      <w:r>
        <w:t>Варианты выбытия основных средств.</w:t>
      </w:r>
      <w:r w:rsidR="00370CBF">
        <w:t xml:space="preserve"> </w:t>
      </w:r>
    </w:p>
    <w:p w:rsidR="000C251F" w:rsidRDefault="00370CBF" w:rsidP="006C1FD6">
      <w:pPr>
        <w:numPr>
          <w:ilvl w:val="0"/>
          <w:numId w:val="1"/>
        </w:numPr>
      </w:pPr>
      <w:r>
        <w:t xml:space="preserve">Ремонт и модернизация ОС. </w:t>
      </w:r>
    </w:p>
    <w:p w:rsidR="00317F5A" w:rsidRDefault="00370CBF" w:rsidP="006C1FD6">
      <w:pPr>
        <w:numPr>
          <w:ilvl w:val="0"/>
          <w:numId w:val="1"/>
        </w:numPr>
      </w:pPr>
      <w:r>
        <w:t>Лизинг.</w:t>
      </w:r>
    </w:p>
    <w:p w:rsidR="00D04121" w:rsidRPr="00AC56C1" w:rsidRDefault="00D04121" w:rsidP="000C251F">
      <w:pPr>
        <w:rPr>
          <w:b/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</w:t>
      </w:r>
      <w:r>
        <w:rPr>
          <w:b/>
        </w:rPr>
        <w:t>анятие 7</w:t>
      </w:r>
    </w:p>
    <w:p w:rsidR="000C251F" w:rsidRDefault="00317F5A" w:rsidP="00317F5A">
      <w:pPr>
        <w:numPr>
          <w:ilvl w:val="0"/>
          <w:numId w:val="1"/>
        </w:numPr>
      </w:pPr>
      <w:r>
        <w:t>Учет и амортизация нематериальных активов.</w:t>
      </w:r>
      <w:r w:rsidR="00370CBF">
        <w:t xml:space="preserve"> </w:t>
      </w:r>
    </w:p>
    <w:p w:rsidR="000C251F" w:rsidRDefault="00370CBF" w:rsidP="00317F5A">
      <w:pPr>
        <w:numPr>
          <w:ilvl w:val="0"/>
          <w:numId w:val="1"/>
        </w:numPr>
      </w:pPr>
      <w:r>
        <w:t xml:space="preserve">Поступление НМА. </w:t>
      </w:r>
    </w:p>
    <w:p w:rsidR="000C251F" w:rsidRDefault="00370CBF" w:rsidP="00317F5A">
      <w:pPr>
        <w:numPr>
          <w:ilvl w:val="0"/>
          <w:numId w:val="1"/>
        </w:numPr>
      </w:pPr>
      <w:r>
        <w:t xml:space="preserve">Выбытие НМА. </w:t>
      </w:r>
    </w:p>
    <w:p w:rsidR="000C251F" w:rsidRDefault="00C35FFD" w:rsidP="00317F5A">
      <w:pPr>
        <w:numPr>
          <w:ilvl w:val="0"/>
          <w:numId w:val="1"/>
        </w:numPr>
      </w:pPr>
      <w:r>
        <w:t>Учет животных на выращивании и откорме.</w:t>
      </w:r>
      <w:r w:rsidR="00267E7F">
        <w:t xml:space="preserve"> </w:t>
      </w:r>
    </w:p>
    <w:p w:rsidR="000C251F" w:rsidRDefault="00267E7F" w:rsidP="00317F5A">
      <w:pPr>
        <w:numPr>
          <w:ilvl w:val="0"/>
          <w:numId w:val="1"/>
        </w:numPr>
      </w:pPr>
      <w:r>
        <w:t xml:space="preserve">Поступление. </w:t>
      </w:r>
    </w:p>
    <w:p w:rsidR="000C251F" w:rsidRDefault="00267E7F" w:rsidP="00317F5A">
      <w:pPr>
        <w:numPr>
          <w:ilvl w:val="0"/>
          <w:numId w:val="1"/>
        </w:numPr>
      </w:pPr>
      <w:r>
        <w:t xml:space="preserve">Откорм. </w:t>
      </w:r>
    </w:p>
    <w:p w:rsidR="000C251F" w:rsidRDefault="00267E7F" w:rsidP="00317F5A">
      <w:pPr>
        <w:numPr>
          <w:ilvl w:val="0"/>
          <w:numId w:val="1"/>
        </w:numPr>
      </w:pPr>
      <w:r>
        <w:t xml:space="preserve">Формирование основного стада. </w:t>
      </w:r>
    </w:p>
    <w:p w:rsidR="00317F5A" w:rsidRDefault="00267E7F" w:rsidP="00317F5A">
      <w:pPr>
        <w:numPr>
          <w:ilvl w:val="0"/>
          <w:numId w:val="1"/>
        </w:numPr>
      </w:pPr>
      <w:r>
        <w:t>Выбытие.</w:t>
      </w:r>
    </w:p>
    <w:p w:rsidR="00AC56C1" w:rsidRPr="00AC56C1" w:rsidRDefault="00AC56C1" w:rsidP="00AC56C1">
      <w:pPr>
        <w:ind w:left="360"/>
        <w:rPr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>
        <w:rPr>
          <w:b/>
        </w:rPr>
        <w:t>Занятие 8</w:t>
      </w:r>
    </w:p>
    <w:p w:rsidR="000C251F" w:rsidRDefault="00370CBF" w:rsidP="00317F5A">
      <w:pPr>
        <w:numPr>
          <w:ilvl w:val="0"/>
          <w:numId w:val="1"/>
        </w:numPr>
      </w:pPr>
      <w:r>
        <w:t xml:space="preserve">Учет денежных средств. </w:t>
      </w:r>
    </w:p>
    <w:p w:rsidR="000C251F" w:rsidRDefault="00370CBF" w:rsidP="00317F5A">
      <w:pPr>
        <w:numPr>
          <w:ilvl w:val="0"/>
          <w:numId w:val="1"/>
        </w:numPr>
      </w:pPr>
      <w:r>
        <w:t xml:space="preserve">Учет операций по </w:t>
      </w:r>
      <w:r w:rsidR="00317F5A">
        <w:t xml:space="preserve"> расчетн</w:t>
      </w:r>
      <w:r>
        <w:t xml:space="preserve">ому </w:t>
      </w:r>
      <w:r w:rsidR="00317F5A">
        <w:t>счет</w:t>
      </w:r>
      <w:r w:rsidR="000C251F">
        <w:t>у.</w:t>
      </w:r>
    </w:p>
    <w:p w:rsidR="000C251F" w:rsidRDefault="00370CBF" w:rsidP="00317F5A">
      <w:pPr>
        <w:numPr>
          <w:ilvl w:val="0"/>
          <w:numId w:val="1"/>
        </w:numPr>
      </w:pPr>
      <w:r>
        <w:t>Платежное поручение, банк</w:t>
      </w:r>
      <w:r w:rsidR="000C251F">
        <w:t xml:space="preserve">овская выписка, чековая книжка. </w:t>
      </w:r>
    </w:p>
    <w:p w:rsidR="000C251F" w:rsidRDefault="00370CBF" w:rsidP="00317F5A">
      <w:pPr>
        <w:numPr>
          <w:ilvl w:val="0"/>
          <w:numId w:val="1"/>
        </w:numPr>
      </w:pPr>
      <w:r>
        <w:t xml:space="preserve">Учет </w:t>
      </w:r>
      <w:r w:rsidR="00317F5A">
        <w:t>касс</w:t>
      </w:r>
      <w:r w:rsidR="000C251F">
        <w:t>овых операций.</w:t>
      </w:r>
      <w:r>
        <w:t xml:space="preserve"> </w:t>
      </w:r>
    </w:p>
    <w:p w:rsidR="000C251F" w:rsidRDefault="00370CBF" w:rsidP="00317F5A">
      <w:pPr>
        <w:numPr>
          <w:ilvl w:val="0"/>
          <w:numId w:val="1"/>
        </w:numPr>
      </w:pPr>
      <w:r>
        <w:t>Приходные и расходные кассовые ордера, кассовая книга</w:t>
      </w:r>
      <w:r w:rsidR="00317F5A">
        <w:t>.</w:t>
      </w:r>
      <w:r>
        <w:t xml:space="preserve"> </w:t>
      </w:r>
    </w:p>
    <w:p w:rsidR="000C251F" w:rsidRDefault="00087BC2" w:rsidP="00317F5A">
      <w:pPr>
        <w:numPr>
          <w:ilvl w:val="0"/>
          <w:numId w:val="1"/>
        </w:numPr>
      </w:pPr>
      <w:r>
        <w:t xml:space="preserve">Финансовые вложения. </w:t>
      </w:r>
    </w:p>
    <w:p w:rsidR="00317F5A" w:rsidRDefault="00087BC2" w:rsidP="00317F5A">
      <w:pPr>
        <w:numPr>
          <w:ilvl w:val="0"/>
          <w:numId w:val="1"/>
        </w:numPr>
      </w:pPr>
      <w:r>
        <w:t>Резервы.</w:t>
      </w:r>
    </w:p>
    <w:p w:rsidR="00AC56C1" w:rsidRPr="00AC56C1" w:rsidRDefault="00AC56C1" w:rsidP="00AC56C1">
      <w:pPr>
        <w:ind w:left="360"/>
        <w:rPr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9</w:t>
      </w:r>
    </w:p>
    <w:p w:rsidR="000C251F" w:rsidRDefault="00317F5A" w:rsidP="00317F5A">
      <w:pPr>
        <w:numPr>
          <w:ilvl w:val="0"/>
          <w:numId w:val="1"/>
        </w:numPr>
      </w:pPr>
      <w:r>
        <w:t>Учет расчетов с подотчетными лицами.</w:t>
      </w:r>
      <w:r w:rsidR="00BA3DEA">
        <w:t xml:space="preserve"> </w:t>
      </w:r>
    </w:p>
    <w:p w:rsidR="00317F5A" w:rsidRDefault="00BA3DEA" w:rsidP="00317F5A">
      <w:pPr>
        <w:numPr>
          <w:ilvl w:val="0"/>
          <w:numId w:val="1"/>
        </w:numPr>
      </w:pPr>
      <w:r>
        <w:t>Учет и документальное оформление командировочных расходов.</w:t>
      </w:r>
      <w:r w:rsidR="00087BC2">
        <w:t xml:space="preserve"> </w:t>
      </w:r>
    </w:p>
    <w:p w:rsidR="00317F5A" w:rsidRPr="00D04121" w:rsidRDefault="00317F5A" w:rsidP="00317F5A">
      <w:pPr>
        <w:ind w:left="360"/>
        <w:jc w:val="center"/>
        <w:rPr>
          <w:b/>
          <w:sz w:val="28"/>
          <w:szCs w:val="28"/>
        </w:rPr>
      </w:pPr>
    </w:p>
    <w:p w:rsidR="00317F5A" w:rsidRDefault="00317F5A" w:rsidP="00317F5A">
      <w:pPr>
        <w:ind w:left="360"/>
        <w:jc w:val="center"/>
        <w:outlineLvl w:val="0"/>
        <w:rPr>
          <w:b/>
        </w:rPr>
      </w:pPr>
      <w:r w:rsidRPr="00113EA1">
        <w:rPr>
          <w:b/>
        </w:rPr>
        <w:t>Раздел 3. Расчеты с персоналом.</w:t>
      </w:r>
    </w:p>
    <w:p w:rsidR="000C251F" w:rsidRPr="00D04121" w:rsidRDefault="000C251F" w:rsidP="00317F5A">
      <w:pPr>
        <w:ind w:left="360"/>
        <w:jc w:val="center"/>
        <w:outlineLvl w:val="0"/>
        <w:rPr>
          <w:b/>
          <w:sz w:val="16"/>
          <w:szCs w:val="16"/>
        </w:rPr>
      </w:pPr>
    </w:p>
    <w:p w:rsidR="000C251F" w:rsidRPr="00113EA1" w:rsidRDefault="000C251F" w:rsidP="000C251F">
      <w:pPr>
        <w:outlineLvl w:val="0"/>
        <w:rPr>
          <w:b/>
        </w:rPr>
      </w:pPr>
      <w:r>
        <w:rPr>
          <w:b/>
        </w:rPr>
        <w:t>Занятие 10</w:t>
      </w:r>
    </w:p>
    <w:p w:rsidR="000C251F" w:rsidRDefault="00F3113C" w:rsidP="00317F5A">
      <w:pPr>
        <w:numPr>
          <w:ilvl w:val="0"/>
          <w:numId w:val="1"/>
        </w:numPr>
      </w:pPr>
      <w:r>
        <w:t xml:space="preserve">Учет труда и заработной платы. </w:t>
      </w:r>
    </w:p>
    <w:p w:rsidR="000C251F" w:rsidRDefault="00237C16" w:rsidP="00317F5A">
      <w:pPr>
        <w:numPr>
          <w:ilvl w:val="0"/>
          <w:numId w:val="1"/>
        </w:numPr>
      </w:pPr>
      <w:r>
        <w:t xml:space="preserve">Документальное оформление персонала. </w:t>
      </w:r>
    </w:p>
    <w:p w:rsidR="000C251F" w:rsidRDefault="00F3113C" w:rsidP="00317F5A">
      <w:pPr>
        <w:numPr>
          <w:ilvl w:val="0"/>
          <w:numId w:val="1"/>
        </w:numPr>
      </w:pPr>
      <w:r>
        <w:t>Виды заработной платы и формы оплаты труда.</w:t>
      </w:r>
      <w:r w:rsidR="00237C16">
        <w:t xml:space="preserve"> </w:t>
      </w:r>
    </w:p>
    <w:p w:rsidR="000C251F" w:rsidRDefault="00237C16" w:rsidP="00317F5A">
      <w:pPr>
        <w:numPr>
          <w:ilvl w:val="0"/>
          <w:numId w:val="1"/>
        </w:numPr>
      </w:pPr>
      <w:r>
        <w:t xml:space="preserve">Налог на доходы физических лиц. </w:t>
      </w:r>
    </w:p>
    <w:p w:rsidR="000C251F" w:rsidRDefault="00237C16" w:rsidP="00317F5A">
      <w:pPr>
        <w:numPr>
          <w:ilvl w:val="0"/>
          <w:numId w:val="1"/>
        </w:numPr>
      </w:pPr>
      <w:r>
        <w:t xml:space="preserve">Налоговые ставки, вычеты. </w:t>
      </w:r>
    </w:p>
    <w:p w:rsidR="000C251F" w:rsidRDefault="00237C16" w:rsidP="00317F5A">
      <w:pPr>
        <w:numPr>
          <w:ilvl w:val="0"/>
          <w:numId w:val="1"/>
        </w:numPr>
      </w:pPr>
      <w:r>
        <w:t xml:space="preserve">Расчет налогооблагаемой базы. </w:t>
      </w:r>
    </w:p>
    <w:p w:rsidR="000C251F" w:rsidRDefault="00237C16" w:rsidP="00317F5A">
      <w:pPr>
        <w:numPr>
          <w:ilvl w:val="0"/>
          <w:numId w:val="1"/>
        </w:numPr>
      </w:pPr>
      <w:r>
        <w:t xml:space="preserve">Взносы во внебюджетные фонды. </w:t>
      </w:r>
    </w:p>
    <w:p w:rsidR="00F3113C" w:rsidRDefault="00237C16" w:rsidP="00317F5A">
      <w:pPr>
        <w:numPr>
          <w:ilvl w:val="0"/>
          <w:numId w:val="1"/>
        </w:numPr>
      </w:pPr>
      <w:r>
        <w:t>Ставки налогов, сроки уплаты. Отчетность.</w:t>
      </w:r>
    </w:p>
    <w:p w:rsidR="000C251F" w:rsidRPr="00AD033C" w:rsidRDefault="000C251F" w:rsidP="000C251F"/>
    <w:p w:rsidR="009877B6" w:rsidRPr="00AD033C" w:rsidRDefault="009877B6" w:rsidP="000C251F"/>
    <w:p w:rsidR="000C251F" w:rsidRPr="00BC0560" w:rsidRDefault="000C251F" w:rsidP="000C251F">
      <w:pPr>
        <w:rPr>
          <w:b/>
          <w:sz w:val="28"/>
          <w:szCs w:val="28"/>
          <w:u w:val="single"/>
        </w:rPr>
      </w:pPr>
      <w:r w:rsidRPr="00BC0560">
        <w:rPr>
          <w:b/>
          <w:sz w:val="28"/>
          <w:szCs w:val="28"/>
          <w:u w:val="single"/>
        </w:rPr>
        <w:t xml:space="preserve">3-й пакет  </w:t>
      </w:r>
      <w:r w:rsidRPr="00BC0560">
        <w:rPr>
          <w:u w:val="single"/>
        </w:rPr>
        <w:t xml:space="preserve">(Занятия № </w:t>
      </w:r>
      <w:r w:rsidR="00D04121" w:rsidRPr="00BC0560">
        <w:rPr>
          <w:u w:val="single"/>
        </w:rPr>
        <w:t>11-15</w:t>
      </w:r>
      <w:r w:rsidRPr="00BC0560">
        <w:rPr>
          <w:u w:val="single"/>
        </w:rPr>
        <w:t>)</w:t>
      </w:r>
    </w:p>
    <w:p w:rsidR="00D04121" w:rsidRPr="00D04121" w:rsidRDefault="00D04121" w:rsidP="000C251F">
      <w:pPr>
        <w:rPr>
          <w:b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11</w:t>
      </w:r>
    </w:p>
    <w:p w:rsidR="000C251F" w:rsidRDefault="00BE0702" w:rsidP="00706F8E">
      <w:pPr>
        <w:numPr>
          <w:ilvl w:val="0"/>
          <w:numId w:val="1"/>
        </w:numPr>
      </w:pPr>
      <w:r>
        <w:t xml:space="preserve">Отпускные. </w:t>
      </w:r>
    </w:p>
    <w:p w:rsidR="000C251F" w:rsidRDefault="00BE0702" w:rsidP="00706F8E">
      <w:pPr>
        <w:numPr>
          <w:ilvl w:val="0"/>
          <w:numId w:val="1"/>
        </w:numPr>
      </w:pPr>
      <w:r>
        <w:t>Порядок предоставления отпуска и его оплата.</w:t>
      </w:r>
      <w:r w:rsidR="00C14BEB">
        <w:t xml:space="preserve"> </w:t>
      </w:r>
    </w:p>
    <w:p w:rsidR="000C251F" w:rsidRDefault="00BE0702" w:rsidP="00706F8E">
      <w:pPr>
        <w:numPr>
          <w:ilvl w:val="0"/>
          <w:numId w:val="1"/>
        </w:numPr>
      </w:pPr>
      <w:r>
        <w:t xml:space="preserve">Расчетный период. </w:t>
      </w:r>
    </w:p>
    <w:p w:rsidR="00706F8E" w:rsidRDefault="00BE0702" w:rsidP="00706F8E">
      <w:pPr>
        <w:numPr>
          <w:ilvl w:val="0"/>
          <w:numId w:val="1"/>
        </w:numPr>
      </w:pPr>
      <w:r>
        <w:lastRenderedPageBreak/>
        <w:t>К</w:t>
      </w:r>
      <w:r w:rsidR="00C14BEB">
        <w:t>омпенсация за неиспользованный отпуск при увольнении.</w:t>
      </w:r>
    </w:p>
    <w:p w:rsidR="00AC56C1" w:rsidRPr="00AC56C1" w:rsidRDefault="00AC56C1" w:rsidP="00AC56C1">
      <w:pPr>
        <w:ind w:left="360"/>
        <w:rPr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12</w:t>
      </w:r>
    </w:p>
    <w:p w:rsidR="000C251F" w:rsidRDefault="00317F5A" w:rsidP="00706F8E">
      <w:pPr>
        <w:numPr>
          <w:ilvl w:val="0"/>
          <w:numId w:val="1"/>
        </w:numPr>
      </w:pPr>
      <w:r>
        <w:t>Начисление пособий за счет средств фонда социального страхования.</w:t>
      </w:r>
      <w:r w:rsidR="00706F8E">
        <w:t xml:space="preserve"> </w:t>
      </w:r>
    </w:p>
    <w:p w:rsidR="000C251F" w:rsidRPr="009877B6" w:rsidRDefault="00706F8E" w:rsidP="00706F8E">
      <w:pPr>
        <w:numPr>
          <w:ilvl w:val="0"/>
          <w:numId w:val="1"/>
        </w:numPr>
      </w:pPr>
      <w:r>
        <w:t xml:space="preserve">Пособие по временной нетрудоспособности. </w:t>
      </w:r>
    </w:p>
    <w:p w:rsidR="009877B6" w:rsidRDefault="009877B6" w:rsidP="009877B6">
      <w:pPr>
        <w:ind w:left="360"/>
      </w:pPr>
    </w:p>
    <w:p w:rsidR="000C251F" w:rsidRPr="000C251F" w:rsidRDefault="00706F8E" w:rsidP="00706F8E">
      <w:pPr>
        <w:numPr>
          <w:ilvl w:val="0"/>
          <w:numId w:val="1"/>
        </w:numPr>
      </w:pPr>
      <w:r w:rsidRPr="000C251F">
        <w:rPr>
          <w:color w:val="000000"/>
        </w:rPr>
        <w:t xml:space="preserve">Пособие по беременности и родам. </w:t>
      </w:r>
    </w:p>
    <w:p w:rsidR="000C251F" w:rsidRPr="000C251F" w:rsidRDefault="00706F8E" w:rsidP="00706F8E">
      <w:pPr>
        <w:numPr>
          <w:ilvl w:val="0"/>
          <w:numId w:val="1"/>
        </w:numPr>
      </w:pPr>
      <w:r w:rsidRPr="000C251F">
        <w:rPr>
          <w:color w:val="000000"/>
        </w:rPr>
        <w:t>Единовременное пособие при рождении ребенка.</w:t>
      </w:r>
    </w:p>
    <w:p w:rsidR="00706F8E" w:rsidRPr="000C251F" w:rsidRDefault="00706F8E" w:rsidP="00706F8E">
      <w:pPr>
        <w:numPr>
          <w:ilvl w:val="0"/>
          <w:numId w:val="1"/>
        </w:numPr>
      </w:pPr>
      <w:r w:rsidRPr="000C251F">
        <w:rPr>
          <w:color w:val="000000"/>
        </w:rPr>
        <w:t>Пособие на период отпуска по уходу за ребенком до достижения им полутора лет.</w:t>
      </w:r>
    </w:p>
    <w:p w:rsidR="00D04121" w:rsidRPr="00760624" w:rsidRDefault="00D04121" w:rsidP="00317F5A">
      <w:pPr>
        <w:ind w:left="360"/>
        <w:jc w:val="center"/>
        <w:rPr>
          <w:b/>
          <w:sz w:val="20"/>
          <w:szCs w:val="20"/>
        </w:rPr>
      </w:pPr>
    </w:p>
    <w:p w:rsidR="00317F5A" w:rsidRDefault="00317F5A" w:rsidP="00317F5A">
      <w:pPr>
        <w:ind w:left="360"/>
        <w:jc w:val="center"/>
        <w:outlineLvl w:val="0"/>
        <w:rPr>
          <w:b/>
        </w:rPr>
      </w:pPr>
      <w:r>
        <w:rPr>
          <w:b/>
        </w:rPr>
        <w:t>Раздел 4. Расходы предприятия.</w:t>
      </w:r>
    </w:p>
    <w:p w:rsidR="005B4C6E" w:rsidRPr="00760624" w:rsidRDefault="005B4C6E" w:rsidP="00317F5A">
      <w:pPr>
        <w:ind w:left="360"/>
        <w:jc w:val="center"/>
        <w:outlineLvl w:val="0"/>
        <w:rPr>
          <w:b/>
          <w:sz w:val="8"/>
          <w:szCs w:val="8"/>
        </w:rPr>
      </w:pPr>
    </w:p>
    <w:p w:rsidR="000C251F" w:rsidRPr="00113EA1" w:rsidRDefault="000C251F" w:rsidP="000C251F">
      <w:pPr>
        <w:outlineLvl w:val="0"/>
        <w:rPr>
          <w:b/>
        </w:rPr>
      </w:pPr>
      <w:r>
        <w:rPr>
          <w:b/>
        </w:rPr>
        <w:t>Занятие 13</w:t>
      </w:r>
    </w:p>
    <w:p w:rsidR="000C251F" w:rsidRDefault="00317F5A" w:rsidP="00317F5A">
      <w:pPr>
        <w:numPr>
          <w:ilvl w:val="0"/>
          <w:numId w:val="1"/>
        </w:numPr>
      </w:pPr>
      <w:r>
        <w:t xml:space="preserve">Себестоимость при выпуске продукции. </w:t>
      </w:r>
    </w:p>
    <w:p w:rsidR="000C251F" w:rsidRDefault="00694658" w:rsidP="00317F5A">
      <w:pPr>
        <w:numPr>
          <w:ilvl w:val="0"/>
          <w:numId w:val="1"/>
        </w:numPr>
      </w:pPr>
      <w:r>
        <w:t xml:space="preserve">Методы учета производственных затрат. </w:t>
      </w:r>
    </w:p>
    <w:p w:rsidR="000C251F" w:rsidRDefault="00694658" w:rsidP="00317F5A">
      <w:pPr>
        <w:numPr>
          <w:ilvl w:val="0"/>
          <w:numId w:val="1"/>
        </w:numPr>
      </w:pPr>
      <w:r>
        <w:t xml:space="preserve">Классификация затрат. </w:t>
      </w:r>
    </w:p>
    <w:p w:rsidR="00317F5A" w:rsidRDefault="00317F5A" w:rsidP="00317F5A">
      <w:pPr>
        <w:numPr>
          <w:ilvl w:val="0"/>
          <w:numId w:val="1"/>
        </w:numPr>
      </w:pPr>
      <w:r>
        <w:t>Калькуляция себестоимости.</w:t>
      </w:r>
    </w:p>
    <w:p w:rsidR="00D04121" w:rsidRPr="00D04121" w:rsidRDefault="00D04121" w:rsidP="000C251F">
      <w:pPr>
        <w:rPr>
          <w:b/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14</w:t>
      </w:r>
    </w:p>
    <w:p w:rsidR="000C251F" w:rsidRDefault="00DC59A7" w:rsidP="00317F5A">
      <w:pPr>
        <w:numPr>
          <w:ilvl w:val="0"/>
          <w:numId w:val="1"/>
        </w:numPr>
      </w:pPr>
      <w:r>
        <w:t xml:space="preserve">Себестоимость при оказании услуг, выполнении работ. </w:t>
      </w:r>
    </w:p>
    <w:p w:rsidR="000C251F" w:rsidRDefault="00177B8B" w:rsidP="00317F5A">
      <w:pPr>
        <w:numPr>
          <w:ilvl w:val="0"/>
          <w:numId w:val="1"/>
        </w:numPr>
      </w:pPr>
      <w:r>
        <w:t xml:space="preserve">Прямые и косвенные расходы. </w:t>
      </w:r>
    </w:p>
    <w:p w:rsidR="000C251F" w:rsidRDefault="00177B8B" w:rsidP="00317F5A">
      <w:pPr>
        <w:numPr>
          <w:ilvl w:val="0"/>
          <w:numId w:val="1"/>
        </w:numPr>
      </w:pPr>
      <w:r>
        <w:t xml:space="preserve">Списание прямых и косвенных расходов. </w:t>
      </w:r>
    </w:p>
    <w:p w:rsidR="000C251F" w:rsidRDefault="00317F5A" w:rsidP="00317F5A">
      <w:pPr>
        <w:numPr>
          <w:ilvl w:val="0"/>
          <w:numId w:val="1"/>
        </w:numPr>
      </w:pPr>
      <w:r>
        <w:t xml:space="preserve">Себестоимость в торговле. </w:t>
      </w:r>
    </w:p>
    <w:p w:rsidR="000C251F" w:rsidRDefault="007C39EB" w:rsidP="00317F5A">
      <w:pPr>
        <w:numPr>
          <w:ilvl w:val="0"/>
          <w:numId w:val="1"/>
        </w:numPr>
      </w:pPr>
      <w:r>
        <w:t xml:space="preserve">Доходы и расходы будущих периодов. </w:t>
      </w:r>
    </w:p>
    <w:p w:rsidR="00317F5A" w:rsidRDefault="00534660" w:rsidP="00317F5A">
      <w:pPr>
        <w:numPr>
          <w:ilvl w:val="0"/>
          <w:numId w:val="1"/>
        </w:numPr>
      </w:pPr>
      <w:r>
        <w:t>Недостачи и потери от порчи ценностей.</w:t>
      </w:r>
    </w:p>
    <w:p w:rsidR="00317F5A" w:rsidRPr="00D04121" w:rsidRDefault="00D04121" w:rsidP="00D04121">
      <w:pPr>
        <w:tabs>
          <w:tab w:val="left" w:pos="4411"/>
        </w:tabs>
        <w:ind w:left="360"/>
        <w:rPr>
          <w:b/>
          <w:sz w:val="16"/>
          <w:szCs w:val="16"/>
        </w:rPr>
      </w:pPr>
      <w:r>
        <w:rPr>
          <w:b/>
        </w:rPr>
        <w:tab/>
      </w:r>
    </w:p>
    <w:p w:rsidR="00317F5A" w:rsidRDefault="00317F5A" w:rsidP="00317F5A">
      <w:pPr>
        <w:ind w:left="360"/>
        <w:jc w:val="center"/>
        <w:outlineLvl w:val="0"/>
        <w:rPr>
          <w:b/>
        </w:rPr>
      </w:pPr>
      <w:r>
        <w:rPr>
          <w:b/>
        </w:rPr>
        <w:t>Раздел 5. Налогообложение.</w:t>
      </w:r>
    </w:p>
    <w:p w:rsidR="000C251F" w:rsidRPr="00113EA1" w:rsidRDefault="000C251F" w:rsidP="000C251F">
      <w:pPr>
        <w:outlineLvl w:val="0"/>
        <w:rPr>
          <w:b/>
        </w:rPr>
      </w:pPr>
      <w:r>
        <w:rPr>
          <w:b/>
        </w:rPr>
        <w:t>Занятие 15</w:t>
      </w:r>
    </w:p>
    <w:p w:rsidR="000C251F" w:rsidRDefault="00317F5A" w:rsidP="00317F5A">
      <w:pPr>
        <w:numPr>
          <w:ilvl w:val="0"/>
          <w:numId w:val="1"/>
        </w:numPr>
      </w:pPr>
      <w:r>
        <w:t>НДС.</w:t>
      </w:r>
      <w:r w:rsidR="006B44C2">
        <w:t xml:space="preserve"> </w:t>
      </w:r>
    </w:p>
    <w:p w:rsidR="000C251F" w:rsidRDefault="006B44C2" w:rsidP="00317F5A">
      <w:pPr>
        <w:numPr>
          <w:ilvl w:val="0"/>
          <w:numId w:val="1"/>
        </w:numPr>
      </w:pPr>
      <w:r>
        <w:t xml:space="preserve">Налогоплательщики.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Объект налогообложения.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Порядок определения налоговой базы.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Налоговые ставки.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Счет-фактура. Книга покупок. Книга продаж.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Налоговые вычеты.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Схема ведения учета НДС.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Порядок и сроки уплаты налога в бюджет. </w:t>
      </w:r>
    </w:p>
    <w:p w:rsidR="000C251F" w:rsidRDefault="006B44C2" w:rsidP="00317F5A">
      <w:pPr>
        <w:numPr>
          <w:ilvl w:val="0"/>
          <w:numId w:val="1"/>
        </w:numPr>
      </w:pPr>
      <w:r>
        <w:t xml:space="preserve">Взаимозачеты. </w:t>
      </w:r>
    </w:p>
    <w:p w:rsidR="00317F5A" w:rsidRDefault="006B44C2" w:rsidP="00317F5A">
      <w:pPr>
        <w:numPr>
          <w:ilvl w:val="0"/>
          <w:numId w:val="1"/>
        </w:numPr>
      </w:pPr>
      <w:r>
        <w:t>Нестандартные ситуации.</w:t>
      </w:r>
    </w:p>
    <w:p w:rsidR="00D04121" w:rsidRDefault="00D04121" w:rsidP="00D04121">
      <w:pPr>
        <w:ind w:left="360"/>
        <w:rPr>
          <w:sz w:val="16"/>
          <w:szCs w:val="16"/>
        </w:rPr>
      </w:pPr>
    </w:p>
    <w:p w:rsidR="00BC0560" w:rsidRPr="00D04121" w:rsidRDefault="00BC0560" w:rsidP="00D04121">
      <w:pPr>
        <w:ind w:left="360"/>
        <w:rPr>
          <w:sz w:val="16"/>
          <w:szCs w:val="16"/>
        </w:rPr>
      </w:pPr>
    </w:p>
    <w:p w:rsidR="00D04121" w:rsidRPr="00BC0560" w:rsidRDefault="00D04121" w:rsidP="00D04121">
      <w:pPr>
        <w:rPr>
          <w:u w:val="single"/>
        </w:rPr>
      </w:pPr>
      <w:r w:rsidRPr="00BC0560">
        <w:rPr>
          <w:b/>
          <w:sz w:val="28"/>
          <w:szCs w:val="28"/>
          <w:u w:val="single"/>
        </w:rPr>
        <w:t xml:space="preserve">4-й пакет  </w:t>
      </w:r>
      <w:r w:rsidRPr="00BC0560">
        <w:rPr>
          <w:u w:val="single"/>
        </w:rPr>
        <w:t>(Занятия № 16-20)</w:t>
      </w:r>
    </w:p>
    <w:p w:rsidR="00D04121" w:rsidRPr="00D04121" w:rsidRDefault="00D04121" w:rsidP="00D04121">
      <w:pPr>
        <w:ind w:left="360"/>
        <w:rPr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16</w:t>
      </w:r>
    </w:p>
    <w:p w:rsidR="000C251F" w:rsidRDefault="00317F5A" w:rsidP="00317F5A">
      <w:pPr>
        <w:numPr>
          <w:ilvl w:val="0"/>
          <w:numId w:val="1"/>
        </w:numPr>
      </w:pPr>
      <w:r>
        <w:t>Акцизы.</w:t>
      </w:r>
      <w:r w:rsidR="00F97E3A">
        <w:t xml:space="preserve"> </w:t>
      </w:r>
    </w:p>
    <w:p w:rsidR="000C251F" w:rsidRDefault="00F97E3A" w:rsidP="00317F5A">
      <w:pPr>
        <w:numPr>
          <w:ilvl w:val="0"/>
          <w:numId w:val="1"/>
        </w:numPr>
      </w:pPr>
      <w:r>
        <w:t xml:space="preserve">Налогоплательщики. </w:t>
      </w:r>
    </w:p>
    <w:p w:rsidR="000C251F" w:rsidRDefault="00F97E3A" w:rsidP="00317F5A">
      <w:pPr>
        <w:numPr>
          <w:ilvl w:val="0"/>
          <w:numId w:val="1"/>
        </w:numPr>
      </w:pPr>
      <w:r>
        <w:t xml:space="preserve">Подакцизные товары. </w:t>
      </w:r>
    </w:p>
    <w:p w:rsidR="000C251F" w:rsidRDefault="00F97E3A" w:rsidP="00317F5A">
      <w:pPr>
        <w:numPr>
          <w:ilvl w:val="0"/>
          <w:numId w:val="1"/>
        </w:numPr>
      </w:pPr>
      <w:r>
        <w:t xml:space="preserve">Налоговая база. </w:t>
      </w:r>
    </w:p>
    <w:p w:rsidR="000C251F" w:rsidRDefault="00F97E3A" w:rsidP="00317F5A">
      <w:pPr>
        <w:numPr>
          <w:ilvl w:val="0"/>
          <w:numId w:val="1"/>
        </w:numPr>
      </w:pPr>
      <w:r>
        <w:t xml:space="preserve">Налоговый период. </w:t>
      </w:r>
    </w:p>
    <w:p w:rsidR="00317F5A" w:rsidRDefault="00F97E3A" w:rsidP="00317F5A">
      <w:pPr>
        <w:numPr>
          <w:ilvl w:val="0"/>
          <w:numId w:val="1"/>
        </w:numPr>
      </w:pPr>
      <w:r>
        <w:t>Ставки.</w:t>
      </w:r>
    </w:p>
    <w:p w:rsidR="00AC56C1" w:rsidRPr="00AC56C1" w:rsidRDefault="00AC56C1" w:rsidP="00AC56C1">
      <w:pPr>
        <w:ind w:left="360"/>
        <w:rPr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lastRenderedPageBreak/>
        <w:t>Занятие 17</w:t>
      </w:r>
    </w:p>
    <w:p w:rsidR="000C251F" w:rsidRDefault="00317F5A" w:rsidP="00317F5A">
      <w:pPr>
        <w:numPr>
          <w:ilvl w:val="0"/>
          <w:numId w:val="1"/>
        </w:numPr>
      </w:pPr>
      <w:r>
        <w:t xml:space="preserve">Налог на имущество организаций. </w:t>
      </w:r>
    </w:p>
    <w:p w:rsidR="000C251F" w:rsidRDefault="00317F5A" w:rsidP="00317F5A">
      <w:pPr>
        <w:numPr>
          <w:ilvl w:val="0"/>
          <w:numId w:val="1"/>
        </w:numPr>
      </w:pPr>
      <w:r>
        <w:t>Транспортный налог.</w:t>
      </w:r>
      <w:r w:rsidR="006B7EB9" w:rsidRPr="006B7EB9">
        <w:t xml:space="preserve"> </w:t>
      </w:r>
    </w:p>
    <w:p w:rsidR="000C251F" w:rsidRDefault="006B7EB9" w:rsidP="00317F5A">
      <w:pPr>
        <w:numPr>
          <w:ilvl w:val="0"/>
          <w:numId w:val="1"/>
        </w:numPr>
      </w:pPr>
      <w:r>
        <w:t xml:space="preserve">Налогоплательщики. </w:t>
      </w:r>
    </w:p>
    <w:p w:rsidR="000C251F" w:rsidRDefault="006B7EB9" w:rsidP="00317F5A">
      <w:pPr>
        <w:numPr>
          <w:ilvl w:val="0"/>
          <w:numId w:val="1"/>
        </w:numPr>
      </w:pPr>
      <w:r>
        <w:t xml:space="preserve">Объект налогообложения. </w:t>
      </w:r>
    </w:p>
    <w:p w:rsidR="000C251F" w:rsidRDefault="006B7EB9" w:rsidP="00317F5A">
      <w:pPr>
        <w:numPr>
          <w:ilvl w:val="0"/>
          <w:numId w:val="1"/>
        </w:numPr>
      </w:pPr>
      <w:r>
        <w:t xml:space="preserve">Налоговая база. </w:t>
      </w:r>
    </w:p>
    <w:p w:rsidR="000C251F" w:rsidRDefault="006B7EB9" w:rsidP="00317F5A">
      <w:pPr>
        <w:numPr>
          <w:ilvl w:val="0"/>
          <w:numId w:val="1"/>
        </w:numPr>
      </w:pPr>
      <w:r>
        <w:t xml:space="preserve">Налоговые ставки. </w:t>
      </w:r>
    </w:p>
    <w:p w:rsidR="00317F5A" w:rsidRDefault="006B7EB9" w:rsidP="00317F5A">
      <w:pPr>
        <w:numPr>
          <w:ilvl w:val="0"/>
          <w:numId w:val="1"/>
        </w:numPr>
      </w:pPr>
      <w:r>
        <w:t>Налоговый период. Отчетный период.</w:t>
      </w:r>
    </w:p>
    <w:p w:rsidR="00AC56C1" w:rsidRPr="00AC56C1" w:rsidRDefault="00AC56C1" w:rsidP="000C251F">
      <w:pPr>
        <w:rPr>
          <w:b/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18</w:t>
      </w:r>
    </w:p>
    <w:p w:rsidR="000C251F" w:rsidRDefault="00317F5A" w:rsidP="008A2D84">
      <w:pPr>
        <w:numPr>
          <w:ilvl w:val="0"/>
          <w:numId w:val="1"/>
        </w:numPr>
      </w:pPr>
      <w:r>
        <w:t>Налог на прибыль.</w:t>
      </w:r>
      <w:r w:rsidR="008A2D84">
        <w:t xml:space="preserve"> </w:t>
      </w:r>
    </w:p>
    <w:p w:rsidR="000C251F" w:rsidRDefault="008A2D84" w:rsidP="008A2D84">
      <w:pPr>
        <w:numPr>
          <w:ilvl w:val="0"/>
          <w:numId w:val="1"/>
        </w:numPr>
      </w:pPr>
      <w:r>
        <w:t xml:space="preserve">Налогоплательщики. </w:t>
      </w:r>
    </w:p>
    <w:p w:rsidR="000C251F" w:rsidRPr="009877B6" w:rsidRDefault="008A2D84" w:rsidP="008A2D84">
      <w:pPr>
        <w:numPr>
          <w:ilvl w:val="0"/>
          <w:numId w:val="1"/>
        </w:numPr>
      </w:pPr>
      <w:r>
        <w:t xml:space="preserve">Объект налогообложения. </w:t>
      </w:r>
    </w:p>
    <w:p w:rsidR="009877B6" w:rsidRDefault="009877B6" w:rsidP="009877B6">
      <w:pPr>
        <w:ind w:left="360"/>
      </w:pPr>
    </w:p>
    <w:p w:rsidR="000C251F" w:rsidRDefault="000B5335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Порядок определения доходов и расходов. </w:t>
      </w:r>
    </w:p>
    <w:p w:rsidR="000C251F" w:rsidRDefault="008A2D84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Налоговая база. </w:t>
      </w:r>
    </w:p>
    <w:p w:rsidR="000C251F" w:rsidRDefault="008A2D84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Налоговые ставки. </w:t>
      </w:r>
    </w:p>
    <w:p w:rsidR="000C251F" w:rsidRDefault="008A2D84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Налоговый период. </w:t>
      </w:r>
    </w:p>
    <w:p w:rsidR="000C251F" w:rsidRDefault="008A2D84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Отчетный период. </w:t>
      </w:r>
    </w:p>
    <w:p w:rsidR="000C251F" w:rsidRDefault="008A2D84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>Регистры налогового учета.</w:t>
      </w:r>
      <w:r w:rsidR="007C39EB">
        <w:t xml:space="preserve"> </w:t>
      </w:r>
    </w:p>
    <w:p w:rsidR="008A2D84" w:rsidRDefault="007C39EB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>Распределение прибыли.</w:t>
      </w:r>
      <w:r w:rsidR="00534660">
        <w:t xml:space="preserve"> </w:t>
      </w:r>
    </w:p>
    <w:p w:rsidR="00AC56C1" w:rsidRPr="00AC56C1" w:rsidRDefault="00AC56C1" w:rsidP="00AC56C1">
      <w:pPr>
        <w:ind w:left="360"/>
        <w:rPr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19</w:t>
      </w:r>
    </w:p>
    <w:p w:rsidR="000C251F" w:rsidRDefault="000C251F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>ЕНВД.</w:t>
      </w:r>
      <w:r w:rsidR="00317F5A">
        <w:t xml:space="preserve"> </w:t>
      </w:r>
    </w:p>
    <w:p w:rsidR="000C251F" w:rsidRDefault="00317F5A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>УСНО.</w:t>
      </w:r>
      <w:r w:rsidR="00F5481A">
        <w:t xml:space="preserve"> </w:t>
      </w:r>
    </w:p>
    <w:p w:rsidR="000C251F" w:rsidRDefault="00366C0D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Налогоплательщики. </w:t>
      </w:r>
    </w:p>
    <w:p w:rsidR="000C251F" w:rsidRDefault="00366C0D" w:rsidP="00D04121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Налоговые ставки. </w:t>
      </w:r>
    </w:p>
    <w:p w:rsidR="00317F5A" w:rsidRDefault="00F5481A" w:rsidP="00AC7746">
      <w:pPr>
        <w:numPr>
          <w:ilvl w:val="0"/>
          <w:numId w:val="1"/>
        </w:numPr>
        <w:tabs>
          <w:tab w:val="clear" w:pos="720"/>
          <w:tab w:val="num" w:pos="900"/>
        </w:tabs>
      </w:pPr>
      <w:r>
        <w:t>Отличие от общей системы налогообложения.</w:t>
      </w:r>
    </w:p>
    <w:p w:rsidR="00AC7746" w:rsidRPr="00760624" w:rsidRDefault="00AC7746" w:rsidP="000C251F">
      <w:pPr>
        <w:rPr>
          <w:b/>
          <w:sz w:val="16"/>
          <w:szCs w:val="16"/>
        </w:rPr>
      </w:pPr>
    </w:p>
    <w:p w:rsidR="000C251F" w:rsidRPr="000C251F" w:rsidRDefault="000C251F" w:rsidP="000C251F">
      <w:pPr>
        <w:rPr>
          <w:b/>
        </w:rPr>
      </w:pPr>
      <w:r w:rsidRPr="000C251F">
        <w:rPr>
          <w:b/>
        </w:rPr>
        <w:t>Занятие 20</w:t>
      </w:r>
    </w:p>
    <w:p w:rsidR="000C251F" w:rsidRDefault="00273156" w:rsidP="00AC7746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Учетная политика организации. </w:t>
      </w:r>
    </w:p>
    <w:p w:rsidR="000C251F" w:rsidRDefault="00273156" w:rsidP="00AC7746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Подробный разбор примера по пройденному курсу. </w:t>
      </w:r>
    </w:p>
    <w:p w:rsidR="008107CE" w:rsidRDefault="00A64009" w:rsidP="00AC7746">
      <w:pPr>
        <w:numPr>
          <w:ilvl w:val="0"/>
          <w:numId w:val="1"/>
        </w:numPr>
        <w:tabs>
          <w:tab w:val="clear" w:pos="720"/>
          <w:tab w:val="num" w:pos="900"/>
        </w:tabs>
        <w:rPr>
          <w:b/>
          <w:color w:val="000080"/>
        </w:rPr>
      </w:pPr>
      <w:r>
        <w:rPr>
          <w:b/>
          <w:color w:val="000080"/>
        </w:rPr>
        <w:t>П</w:t>
      </w:r>
      <w:r w:rsidRPr="00D04121">
        <w:rPr>
          <w:b/>
          <w:color w:val="000080"/>
        </w:rPr>
        <w:t xml:space="preserve">рактическая </w:t>
      </w:r>
      <w:r>
        <w:rPr>
          <w:b/>
          <w:color w:val="000080"/>
        </w:rPr>
        <w:t>и</w:t>
      </w:r>
      <w:r w:rsidR="008107CE" w:rsidRPr="00D04121">
        <w:rPr>
          <w:b/>
          <w:color w:val="000080"/>
        </w:rPr>
        <w:t xml:space="preserve">тоговая </w:t>
      </w:r>
      <w:r>
        <w:rPr>
          <w:b/>
          <w:color w:val="000080"/>
        </w:rPr>
        <w:t xml:space="preserve">зачётная </w:t>
      </w:r>
      <w:r w:rsidR="008107CE" w:rsidRPr="00D04121">
        <w:rPr>
          <w:b/>
          <w:color w:val="000080"/>
        </w:rPr>
        <w:t>работа.</w:t>
      </w:r>
    </w:p>
    <w:p w:rsidR="00113FE0" w:rsidRPr="00113FE0" w:rsidRDefault="00113FE0" w:rsidP="00113FE0">
      <w:pPr>
        <w:ind w:left="360"/>
        <w:rPr>
          <w:b/>
          <w:color w:val="000080"/>
          <w:sz w:val="8"/>
          <w:szCs w:val="8"/>
        </w:rPr>
      </w:pPr>
    </w:p>
    <w:p w:rsidR="00AC7746" w:rsidRPr="00113FE0" w:rsidRDefault="00317F5A" w:rsidP="00760624">
      <w:pPr>
        <w:ind w:left="-360"/>
        <w:rPr>
          <w:b/>
          <w:color w:val="3366FF"/>
          <w:sz w:val="20"/>
          <w:szCs w:val="20"/>
        </w:rPr>
      </w:pPr>
      <w:r w:rsidRPr="00113FE0">
        <w:rPr>
          <w:sz w:val="8"/>
          <w:szCs w:val="8"/>
        </w:rPr>
        <w:t xml:space="preserve"> </w:t>
      </w:r>
      <w:r w:rsidR="00113FE0">
        <w:rPr>
          <w:sz w:val="8"/>
          <w:szCs w:val="8"/>
        </w:rPr>
        <w:t xml:space="preserve">  </w:t>
      </w:r>
      <w:r w:rsidR="00760624" w:rsidRPr="00113FE0">
        <w:rPr>
          <w:b/>
          <w:color w:val="3366FF"/>
          <w:sz w:val="20"/>
          <w:szCs w:val="20"/>
        </w:rPr>
        <w:t>******************************************************************************************</w:t>
      </w:r>
      <w:r w:rsidR="00113FE0">
        <w:rPr>
          <w:b/>
          <w:color w:val="3366FF"/>
          <w:sz w:val="20"/>
          <w:szCs w:val="20"/>
        </w:rPr>
        <w:t>*****************</w:t>
      </w:r>
    </w:p>
    <w:p w:rsidR="009877B6" w:rsidRPr="009877B6" w:rsidRDefault="009877B6" w:rsidP="009877B6">
      <w:pPr>
        <w:jc w:val="center"/>
        <w:rPr>
          <w:rFonts w:ascii="Arial Black" w:hAnsi="Arial Black" w:cs="Arial"/>
          <w:color w:val="000080"/>
          <w:sz w:val="8"/>
          <w:szCs w:val="8"/>
          <w:lang w:val="en-US"/>
        </w:rPr>
      </w:pPr>
    </w:p>
    <w:p w:rsidR="009877B6" w:rsidRDefault="009877B6" w:rsidP="009877B6">
      <w:pPr>
        <w:jc w:val="center"/>
        <w:rPr>
          <w:rFonts w:ascii="Arial Black" w:hAnsi="Arial Black" w:cs="Arial"/>
          <w:color w:val="000080"/>
          <w:lang w:val="en-US"/>
        </w:rPr>
      </w:pPr>
      <w:r w:rsidRPr="00A01E24">
        <w:rPr>
          <w:rFonts w:ascii="Arial Black" w:hAnsi="Arial Black" w:cs="Arial"/>
          <w:color w:val="000080"/>
        </w:rPr>
        <w:t xml:space="preserve">ПОРЯДОК </w:t>
      </w:r>
      <w:r>
        <w:rPr>
          <w:rFonts w:ascii="Arial Black" w:hAnsi="Arial Black" w:cs="Arial"/>
          <w:color w:val="000080"/>
        </w:rPr>
        <w:t>ОБУЧЕНИЯ</w:t>
      </w:r>
    </w:p>
    <w:p w:rsidR="009877B6" w:rsidRPr="009877B6" w:rsidRDefault="009877B6" w:rsidP="009877B6">
      <w:pPr>
        <w:jc w:val="center"/>
        <w:rPr>
          <w:sz w:val="16"/>
          <w:szCs w:val="16"/>
          <w:lang w:val="en-US"/>
        </w:rPr>
      </w:pPr>
    </w:p>
    <w:p w:rsidR="00B314FC" w:rsidRDefault="00241BB1" w:rsidP="00C55D09">
      <w:pPr>
        <w:ind w:right="234"/>
        <w:jc w:val="both"/>
      </w:pPr>
      <w:r>
        <w:t xml:space="preserve">■ </w:t>
      </w:r>
      <w:r w:rsidR="00D04121">
        <w:t>Каждый пакет содержит учебные материалы</w:t>
      </w:r>
      <w:r w:rsidR="006C06CD">
        <w:t xml:space="preserve"> в виде рабочих тетрадей</w:t>
      </w:r>
      <w:r w:rsidR="00D04121">
        <w:t xml:space="preserve">, задания и </w:t>
      </w:r>
      <w:r w:rsidR="00B314FC">
        <w:t xml:space="preserve">бланки </w:t>
      </w:r>
      <w:r w:rsidR="00D04121">
        <w:t>приложени</w:t>
      </w:r>
      <w:r w:rsidR="00B314FC">
        <w:t xml:space="preserve">й </w:t>
      </w:r>
      <w:r w:rsidR="00D04121">
        <w:t>по соответствующей теме</w:t>
      </w:r>
      <w:r w:rsidR="006C06CD">
        <w:t>.</w:t>
      </w:r>
      <w:r w:rsidR="006C0E36">
        <w:t xml:space="preserve"> Все учебные материалы входят в стоимость обучения.</w:t>
      </w:r>
      <w:r w:rsidR="00D04121" w:rsidRPr="00D04121">
        <w:t xml:space="preserve"> </w:t>
      </w:r>
    </w:p>
    <w:p w:rsidR="00D04121" w:rsidRPr="00B314FC" w:rsidRDefault="00D04121" w:rsidP="00C55D09">
      <w:pPr>
        <w:ind w:right="234"/>
        <w:jc w:val="both"/>
        <w:rPr>
          <w:sz w:val="8"/>
          <w:szCs w:val="8"/>
        </w:rPr>
      </w:pPr>
      <w:r>
        <w:t xml:space="preserve"> </w:t>
      </w:r>
    </w:p>
    <w:p w:rsidR="00241BB1" w:rsidRDefault="00241BB1" w:rsidP="00C55D09">
      <w:pPr>
        <w:ind w:right="234"/>
        <w:jc w:val="both"/>
      </w:pPr>
      <w:r>
        <w:t xml:space="preserve">■ </w:t>
      </w:r>
      <w:r w:rsidR="00317F5A">
        <w:t>После каждой темы, изложенной в доступной, понятной форме с подробным разбором примера, предлагается выполнить подобную задачу для закрепления пройденного материала.</w:t>
      </w:r>
      <w:r w:rsidR="006C06CD">
        <w:t xml:space="preserve"> </w:t>
      </w:r>
    </w:p>
    <w:p w:rsidR="00B314FC" w:rsidRPr="00B314FC" w:rsidRDefault="00B314FC" w:rsidP="00C55D09">
      <w:pPr>
        <w:ind w:right="234"/>
        <w:jc w:val="both"/>
        <w:rPr>
          <w:sz w:val="8"/>
          <w:szCs w:val="8"/>
        </w:rPr>
      </w:pPr>
    </w:p>
    <w:p w:rsidR="00955506" w:rsidRDefault="00241BB1" w:rsidP="00C55D09">
      <w:pPr>
        <w:ind w:right="234"/>
        <w:jc w:val="both"/>
      </w:pPr>
      <w:r>
        <w:t xml:space="preserve">■ </w:t>
      </w:r>
      <w:r w:rsidR="006C06CD">
        <w:t>З</w:t>
      </w:r>
      <w:r>
        <w:t>адачи</w:t>
      </w:r>
      <w:r w:rsidR="006C06CD">
        <w:t xml:space="preserve"> выполняется в самой рабочей тетради, а также </w:t>
      </w:r>
      <w:r>
        <w:t xml:space="preserve">на отдельных бланках заданий, которые отсылаются преподавателю на проверку в электронном виде на </w:t>
      </w:r>
      <w:r w:rsidR="00B314FC">
        <w:t xml:space="preserve">специальный </w:t>
      </w:r>
      <w:r w:rsidRPr="00B8158E">
        <w:rPr>
          <w:b/>
          <w:lang w:val="en-US"/>
        </w:rPr>
        <w:t>E</w:t>
      </w:r>
      <w:r w:rsidRPr="00B8158E">
        <w:rPr>
          <w:b/>
        </w:rPr>
        <w:t>-</w:t>
      </w:r>
      <w:r w:rsidRPr="00B8158E">
        <w:rPr>
          <w:b/>
          <w:lang w:val="en-US"/>
        </w:rPr>
        <w:t>mail</w:t>
      </w:r>
      <w:r w:rsidR="00C95643">
        <w:t>:</w:t>
      </w:r>
    </w:p>
    <w:p w:rsidR="00AD033C" w:rsidRDefault="00B64DC1" w:rsidP="00241BB1">
      <w:hyperlink r:id="rId8" w:history="1">
        <w:r w:rsidR="004B7FCB" w:rsidRPr="009071CC">
          <w:rPr>
            <w:rStyle w:val="a3"/>
            <w:b/>
            <w:lang w:val="en-US"/>
          </w:rPr>
          <w:t>zaman</w:t>
        </w:r>
        <w:r w:rsidR="004B7FCB" w:rsidRPr="00AD033C">
          <w:rPr>
            <w:rStyle w:val="a3"/>
            <w:b/>
          </w:rPr>
          <w:t>-</w:t>
        </w:r>
        <w:r w:rsidR="004B7FCB" w:rsidRPr="009071CC">
          <w:rPr>
            <w:rStyle w:val="a3"/>
            <w:b/>
            <w:lang w:val="en-US"/>
          </w:rPr>
          <w:t>sbu</w:t>
        </w:r>
        <w:r w:rsidR="004B7FCB" w:rsidRPr="00AD033C">
          <w:rPr>
            <w:rStyle w:val="a3"/>
            <w:b/>
          </w:rPr>
          <w:t>@</w:t>
        </w:r>
        <w:r w:rsidR="004B7FCB" w:rsidRPr="009071CC">
          <w:rPr>
            <w:rStyle w:val="a3"/>
            <w:b/>
            <w:lang w:val="en-US"/>
          </w:rPr>
          <w:t>mail</w:t>
        </w:r>
        <w:r w:rsidR="004B7FCB" w:rsidRPr="00AD033C">
          <w:rPr>
            <w:rStyle w:val="a3"/>
            <w:b/>
          </w:rPr>
          <w:t>.</w:t>
        </w:r>
        <w:r w:rsidR="004B7FCB" w:rsidRPr="009071CC">
          <w:rPr>
            <w:rStyle w:val="a3"/>
            <w:b/>
            <w:lang w:val="en-US"/>
          </w:rPr>
          <w:t>ru</w:t>
        </w:r>
      </w:hyperlink>
      <w:r w:rsidR="004B7FCB" w:rsidRPr="00AD033C">
        <w:t xml:space="preserve"> </w:t>
      </w:r>
      <w:r w:rsidR="00AD033C">
        <w:t xml:space="preserve">. </w:t>
      </w:r>
    </w:p>
    <w:p w:rsidR="00241BB1" w:rsidRPr="00955506" w:rsidRDefault="00AD033C" w:rsidP="00C55D09">
      <w:pPr>
        <w:ind w:right="234"/>
        <w:jc w:val="both"/>
      </w:pPr>
      <w:r>
        <w:t xml:space="preserve">Если Вы не имеете возможности пользоваться интернетом, задания, бланки заданий и приложения Вам будут присылать обычной почтой. Выполненные задания необходимо отсылать по адресу: </w:t>
      </w:r>
      <w:smartTag w:uri="urn:schemas-microsoft-com:office:smarttags" w:element="metricconverter">
        <w:smartTagPr>
          <w:attr w:name="ProductID" w:val="450059, г"/>
        </w:smartTagPr>
        <w:r w:rsidRPr="00B8158E">
          <w:rPr>
            <w:rFonts w:ascii="Arial" w:hAnsi="Arial" w:cs="Arial"/>
            <w:b/>
            <w:sz w:val="22"/>
            <w:szCs w:val="22"/>
          </w:rPr>
          <w:t>450059, г</w:t>
        </w:r>
      </w:smartTag>
      <w:r>
        <w:rPr>
          <w:rFonts w:ascii="Arial" w:hAnsi="Arial" w:cs="Arial"/>
          <w:b/>
          <w:sz w:val="22"/>
          <w:szCs w:val="22"/>
        </w:rPr>
        <w:t>.</w:t>
      </w:r>
      <w:r w:rsidRPr="00B8158E">
        <w:rPr>
          <w:rFonts w:ascii="Arial" w:hAnsi="Arial" w:cs="Arial"/>
          <w:b/>
          <w:sz w:val="22"/>
          <w:szCs w:val="22"/>
        </w:rPr>
        <w:t xml:space="preserve">Уфа, </w:t>
      </w:r>
      <w:r>
        <w:rPr>
          <w:rFonts w:ascii="Arial" w:hAnsi="Arial" w:cs="Arial"/>
          <w:b/>
          <w:sz w:val="22"/>
          <w:szCs w:val="22"/>
        </w:rPr>
        <w:t>ул.Р.Зорге, 9, каб. 603</w:t>
      </w:r>
    </w:p>
    <w:p w:rsidR="00B314FC" w:rsidRPr="00AD033C" w:rsidRDefault="00B314FC" w:rsidP="00241BB1">
      <w:pPr>
        <w:rPr>
          <w:sz w:val="8"/>
          <w:szCs w:val="8"/>
        </w:rPr>
      </w:pPr>
    </w:p>
    <w:p w:rsidR="00241BB1" w:rsidRDefault="00E73915" w:rsidP="00241BB1">
      <w:r>
        <w:t xml:space="preserve">■ Бланки заданий и приложения учащиеся получают </w:t>
      </w:r>
      <w:r w:rsidRPr="00826A6B">
        <w:rPr>
          <w:b/>
        </w:rPr>
        <w:t>в виде распечаток</w:t>
      </w:r>
      <w:r w:rsidR="00826A6B" w:rsidRPr="00826A6B">
        <w:rPr>
          <w:b/>
        </w:rPr>
        <w:t xml:space="preserve"> по обычной почте</w:t>
      </w:r>
      <w:r w:rsidR="00826A6B">
        <w:rPr>
          <w:b/>
        </w:rPr>
        <w:t>,</w:t>
      </w:r>
      <w:r>
        <w:t xml:space="preserve"> либо в </w:t>
      </w:r>
      <w:r w:rsidRPr="00826A6B">
        <w:rPr>
          <w:b/>
        </w:rPr>
        <w:t xml:space="preserve">электронном виде на свой </w:t>
      </w:r>
      <w:r w:rsidRPr="00826A6B">
        <w:rPr>
          <w:b/>
          <w:lang w:val="en-US"/>
        </w:rPr>
        <w:t>E</w:t>
      </w:r>
      <w:r w:rsidRPr="00826A6B">
        <w:rPr>
          <w:b/>
        </w:rPr>
        <w:t>-</w:t>
      </w:r>
      <w:r w:rsidRPr="00826A6B">
        <w:rPr>
          <w:b/>
          <w:lang w:val="en-US"/>
        </w:rPr>
        <w:t>mail</w:t>
      </w:r>
      <w:r>
        <w:t xml:space="preserve"> (</w:t>
      </w:r>
      <w:r w:rsidR="00B314FC">
        <w:t>если есть, необходимо указать при оформлении на обучение</w:t>
      </w:r>
      <w:r>
        <w:t>).</w:t>
      </w:r>
    </w:p>
    <w:p w:rsidR="00B314FC" w:rsidRPr="00B314FC" w:rsidRDefault="00B314FC" w:rsidP="00241BB1">
      <w:pPr>
        <w:rPr>
          <w:sz w:val="8"/>
          <w:szCs w:val="8"/>
        </w:rPr>
      </w:pPr>
    </w:p>
    <w:p w:rsidR="00E346DD" w:rsidRDefault="00B314FC" w:rsidP="00C55D09">
      <w:pPr>
        <w:ind w:right="234"/>
        <w:jc w:val="both"/>
      </w:pPr>
      <w:r>
        <w:lastRenderedPageBreak/>
        <w:t xml:space="preserve">■ </w:t>
      </w:r>
      <w:r w:rsidR="00317F5A">
        <w:t xml:space="preserve">По окончании обучения учащийся выполняет </w:t>
      </w:r>
      <w:r w:rsidR="00E346DD" w:rsidRPr="00E346DD">
        <w:t>практическую</w:t>
      </w:r>
      <w:r w:rsidR="00E346DD">
        <w:rPr>
          <w:b/>
        </w:rPr>
        <w:t xml:space="preserve"> </w:t>
      </w:r>
      <w:r w:rsidR="00573D28">
        <w:rPr>
          <w:b/>
        </w:rPr>
        <w:t>и</w:t>
      </w:r>
      <w:r w:rsidR="00317F5A" w:rsidRPr="000B21DF">
        <w:rPr>
          <w:b/>
        </w:rPr>
        <w:t>тоговую зачетную работу</w:t>
      </w:r>
      <w:r w:rsidR="00317F5A">
        <w:t>, включающую в себя изученный материал с составлением документации, необходимой для сдачи отчетности в налоговые органы.</w:t>
      </w:r>
      <w:r w:rsidR="000B21DF">
        <w:t xml:space="preserve"> </w:t>
      </w:r>
    </w:p>
    <w:p w:rsidR="006C0E36" w:rsidRPr="006C0E36" w:rsidRDefault="006C0E36" w:rsidP="00C55D09">
      <w:pPr>
        <w:ind w:right="234"/>
        <w:jc w:val="both"/>
        <w:rPr>
          <w:sz w:val="8"/>
          <w:szCs w:val="8"/>
        </w:rPr>
      </w:pPr>
    </w:p>
    <w:p w:rsidR="00E346DD" w:rsidRPr="00E346DD" w:rsidRDefault="00E346DD" w:rsidP="00C55D09">
      <w:pPr>
        <w:ind w:right="234"/>
        <w:jc w:val="both"/>
        <w:rPr>
          <w:b/>
        </w:rPr>
      </w:pPr>
      <w:r>
        <w:t xml:space="preserve">■ </w:t>
      </w:r>
      <w:r w:rsidR="00573D28" w:rsidRPr="00E346DD">
        <w:rPr>
          <w:b/>
        </w:rPr>
        <w:t>Защита и</w:t>
      </w:r>
      <w:r w:rsidR="000B21DF" w:rsidRPr="00E346DD">
        <w:rPr>
          <w:b/>
        </w:rPr>
        <w:t>тогов</w:t>
      </w:r>
      <w:r w:rsidR="00573D28" w:rsidRPr="00E346DD">
        <w:rPr>
          <w:b/>
        </w:rPr>
        <w:t>ой</w:t>
      </w:r>
      <w:r w:rsidR="000B21DF" w:rsidRPr="00E346DD">
        <w:rPr>
          <w:b/>
        </w:rPr>
        <w:t xml:space="preserve"> </w:t>
      </w:r>
      <w:r w:rsidR="00573D28" w:rsidRPr="00E346DD">
        <w:rPr>
          <w:b/>
        </w:rPr>
        <w:t xml:space="preserve">зачётной </w:t>
      </w:r>
      <w:r w:rsidR="000B21DF" w:rsidRPr="00E346DD">
        <w:rPr>
          <w:b/>
        </w:rPr>
        <w:t>р</w:t>
      </w:r>
      <w:r w:rsidR="00573D28" w:rsidRPr="00E346DD">
        <w:rPr>
          <w:b/>
        </w:rPr>
        <w:t>аботы происходит в очном режиме</w:t>
      </w:r>
      <w:r>
        <w:rPr>
          <w:b/>
        </w:rPr>
        <w:t xml:space="preserve"> в виде зачётного экзамена</w:t>
      </w:r>
      <w:r w:rsidRPr="00E346DD">
        <w:rPr>
          <w:b/>
        </w:rPr>
        <w:t>.</w:t>
      </w:r>
    </w:p>
    <w:p w:rsidR="0094314B" w:rsidRDefault="00E346DD" w:rsidP="00C55D09">
      <w:pPr>
        <w:ind w:right="234"/>
        <w:jc w:val="both"/>
      </w:pPr>
      <w:r>
        <w:t>Предварительно итоговая зачетная работа отсылается преподавателю на проверку. После проверки учащимся назначается</w:t>
      </w:r>
      <w:r w:rsidR="0094314B">
        <w:t xml:space="preserve"> дата экзамена (ориентировочно – в течении 2-х недель поле получения на проверку итоговой зачётной работы)</w:t>
      </w:r>
      <w:r w:rsidR="000B3B82">
        <w:t xml:space="preserve">. В исключительных случаях </w:t>
      </w:r>
      <w:r w:rsidR="00AC7746">
        <w:t>(большая</w:t>
      </w:r>
      <w:r w:rsidR="00325A1C">
        <w:t xml:space="preserve"> удалённость проживания от Уфы </w:t>
      </w:r>
      <w:r w:rsidR="00AC7746">
        <w:t>и др.) допускается заочная защита</w:t>
      </w:r>
      <w:r w:rsidR="00AC7746" w:rsidRPr="00AC7746">
        <w:rPr>
          <w:b/>
        </w:rPr>
        <w:t xml:space="preserve"> </w:t>
      </w:r>
      <w:r w:rsidR="00AC7746" w:rsidRPr="00AC7746">
        <w:t>итоговой зачётной работы</w:t>
      </w:r>
      <w:r w:rsidR="00AC7746">
        <w:rPr>
          <w:b/>
        </w:rPr>
        <w:t>.</w:t>
      </w:r>
      <w:r w:rsidR="00AC7746">
        <w:t xml:space="preserve"> </w:t>
      </w:r>
    </w:p>
    <w:p w:rsidR="006C0E36" w:rsidRPr="006C0E36" w:rsidRDefault="006C0E36" w:rsidP="00B314FC">
      <w:pPr>
        <w:rPr>
          <w:sz w:val="8"/>
          <w:szCs w:val="8"/>
        </w:rPr>
      </w:pPr>
    </w:p>
    <w:p w:rsidR="00E346DD" w:rsidRPr="007C54E8" w:rsidRDefault="0094314B" w:rsidP="00B314FC">
      <w:pPr>
        <w:rPr>
          <w:sz w:val="16"/>
          <w:szCs w:val="16"/>
        </w:rPr>
      </w:pPr>
      <w:r w:rsidRPr="006C0E36">
        <w:t xml:space="preserve">  </w:t>
      </w:r>
    </w:p>
    <w:p w:rsidR="00C55D09" w:rsidRDefault="007C54E8" w:rsidP="007C54E8">
      <w:pPr>
        <w:pBdr>
          <w:top w:val="triple" w:sz="4" w:space="1" w:color="0000FF"/>
          <w:left w:val="triple" w:sz="4" w:space="4" w:color="0000FF"/>
          <w:bottom w:val="triple" w:sz="4" w:space="1" w:color="0000FF"/>
          <w:right w:val="triple" w:sz="4" w:space="0" w:color="0000FF"/>
        </w:pBdr>
        <w:shd w:val="clear" w:color="auto" w:fill="FFFF99"/>
        <w:ind w:left="142" w:right="425"/>
        <w:rPr>
          <w:color w:val="00008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7B1E">
        <w:rPr>
          <w:b/>
          <w:sz w:val="22"/>
          <w:szCs w:val="22"/>
          <w:u w:val="single"/>
        </w:rPr>
        <w:t>Адрес</w:t>
      </w:r>
      <w:r w:rsidRPr="001C7B1E">
        <w:rPr>
          <w:sz w:val="22"/>
          <w:szCs w:val="22"/>
          <w:u w:val="single"/>
        </w:rPr>
        <w:t>:</w:t>
      </w:r>
      <w:r w:rsidRPr="00421F63">
        <w:rPr>
          <w:sz w:val="22"/>
          <w:szCs w:val="22"/>
        </w:rPr>
        <w:t xml:space="preserve"> </w:t>
      </w:r>
      <w:r w:rsidRPr="00656955">
        <w:rPr>
          <w:b/>
          <w:color w:val="000080"/>
          <w:sz w:val="22"/>
          <w:szCs w:val="22"/>
        </w:rPr>
        <w:t>450059</w:t>
      </w:r>
      <w:r w:rsidRPr="00656955">
        <w:rPr>
          <w:color w:val="000080"/>
          <w:sz w:val="22"/>
          <w:szCs w:val="22"/>
        </w:rPr>
        <w:t xml:space="preserve">, </w:t>
      </w:r>
      <w:r w:rsidRPr="00656955">
        <w:rPr>
          <w:b/>
          <w:color w:val="000080"/>
          <w:sz w:val="22"/>
          <w:szCs w:val="22"/>
        </w:rPr>
        <w:t>Республика Башкортостан</w:t>
      </w:r>
      <w:r w:rsidRPr="00656955">
        <w:rPr>
          <w:color w:val="000080"/>
          <w:sz w:val="22"/>
          <w:szCs w:val="22"/>
        </w:rPr>
        <w:t>, г.</w:t>
      </w:r>
      <w:r w:rsidRPr="00656955">
        <w:rPr>
          <w:b/>
          <w:color w:val="000080"/>
          <w:sz w:val="22"/>
          <w:szCs w:val="22"/>
        </w:rPr>
        <w:t>Уфа</w:t>
      </w:r>
      <w:r w:rsidRPr="00656955">
        <w:rPr>
          <w:color w:val="000080"/>
          <w:sz w:val="22"/>
          <w:szCs w:val="22"/>
        </w:rPr>
        <w:t>, ул.</w:t>
      </w:r>
      <w:r w:rsidRPr="00656955">
        <w:rPr>
          <w:b/>
          <w:color w:val="000080"/>
          <w:sz w:val="22"/>
          <w:szCs w:val="22"/>
        </w:rPr>
        <w:t>Р.</w:t>
      </w:r>
      <w:r w:rsidR="00C55D09">
        <w:rPr>
          <w:b/>
          <w:color w:val="000080"/>
          <w:sz w:val="22"/>
          <w:szCs w:val="22"/>
        </w:rPr>
        <w:t xml:space="preserve"> </w:t>
      </w:r>
      <w:r w:rsidRPr="00656955">
        <w:rPr>
          <w:b/>
          <w:color w:val="000080"/>
          <w:sz w:val="22"/>
          <w:szCs w:val="22"/>
        </w:rPr>
        <w:t xml:space="preserve">Зорге, </w:t>
      </w:r>
      <w:r w:rsidRPr="00656955">
        <w:rPr>
          <w:rFonts w:cs="Arial"/>
          <w:b/>
          <w:color w:val="000080"/>
          <w:sz w:val="20"/>
          <w:szCs w:val="20"/>
        </w:rPr>
        <w:t>9</w:t>
      </w:r>
      <w:r w:rsidR="0093209E">
        <w:rPr>
          <w:color w:val="000080"/>
          <w:sz w:val="22"/>
          <w:szCs w:val="22"/>
        </w:rPr>
        <w:t>, офис</w:t>
      </w:r>
      <w:r w:rsidRPr="00656955">
        <w:rPr>
          <w:color w:val="000080"/>
          <w:sz w:val="22"/>
          <w:szCs w:val="22"/>
        </w:rPr>
        <w:t xml:space="preserve"> </w:t>
      </w:r>
      <w:r w:rsidR="0093209E">
        <w:rPr>
          <w:rFonts w:cs="Arial"/>
          <w:b/>
          <w:color w:val="000080"/>
          <w:sz w:val="20"/>
          <w:szCs w:val="20"/>
        </w:rPr>
        <w:t>603</w:t>
      </w:r>
      <w:r w:rsidRPr="00656955">
        <w:rPr>
          <w:color w:val="000080"/>
          <w:sz w:val="22"/>
          <w:szCs w:val="22"/>
        </w:rPr>
        <w:t xml:space="preserve">. </w:t>
      </w:r>
    </w:p>
    <w:p w:rsidR="007C54E8" w:rsidRPr="00C55D09" w:rsidRDefault="007C54E8" w:rsidP="007C54E8">
      <w:pPr>
        <w:pBdr>
          <w:top w:val="triple" w:sz="4" w:space="1" w:color="0000FF"/>
          <w:left w:val="triple" w:sz="4" w:space="4" w:color="0000FF"/>
          <w:bottom w:val="triple" w:sz="4" w:space="1" w:color="0000FF"/>
          <w:right w:val="triple" w:sz="4" w:space="0" w:color="0000FF"/>
        </w:pBdr>
        <w:shd w:val="clear" w:color="auto" w:fill="FFFF99"/>
        <w:ind w:left="142" w:right="425"/>
        <w:rPr>
          <w:color w:val="000080"/>
          <w:sz w:val="22"/>
          <w:szCs w:val="22"/>
        </w:rPr>
      </w:pPr>
      <w:r w:rsidRPr="00656955">
        <w:rPr>
          <w:color w:val="000080"/>
          <w:sz w:val="22"/>
          <w:szCs w:val="22"/>
        </w:rPr>
        <w:t xml:space="preserve">Тел.: </w:t>
      </w:r>
      <w:r w:rsidRPr="00656955">
        <w:rPr>
          <w:rFonts w:cs="Arial"/>
          <w:color w:val="000080"/>
        </w:rPr>
        <w:t>(347)</w:t>
      </w:r>
      <w:r w:rsidR="0093209E">
        <w:rPr>
          <w:rFonts w:cs="Arial"/>
          <w:color w:val="000080"/>
        </w:rPr>
        <w:t xml:space="preserve"> </w:t>
      </w:r>
      <w:r w:rsidRPr="00656955">
        <w:rPr>
          <w:rFonts w:cs="Arial"/>
          <w:b/>
          <w:color w:val="000080"/>
        </w:rPr>
        <w:t>223-33-74</w:t>
      </w:r>
      <w:r w:rsidR="00C55D09">
        <w:rPr>
          <w:rFonts w:cs="Arial"/>
          <w:b/>
          <w:color w:val="000080"/>
        </w:rPr>
        <w:t xml:space="preserve">, </w:t>
      </w:r>
      <w:r w:rsidR="00325A1C">
        <w:rPr>
          <w:rFonts w:cs="Arial"/>
          <w:b/>
          <w:color w:val="000080"/>
        </w:rPr>
        <w:t>+7-927-236-23-40</w:t>
      </w:r>
    </w:p>
    <w:p w:rsidR="007C54E8" w:rsidRPr="009877B6" w:rsidRDefault="007C54E8" w:rsidP="007C54E8">
      <w:pPr>
        <w:pBdr>
          <w:top w:val="triple" w:sz="4" w:space="1" w:color="0000FF"/>
          <w:left w:val="triple" w:sz="4" w:space="4" w:color="0000FF"/>
          <w:bottom w:val="triple" w:sz="4" w:space="1" w:color="0000FF"/>
          <w:right w:val="triple" w:sz="4" w:space="0" w:color="0000FF"/>
        </w:pBdr>
        <w:shd w:val="clear" w:color="auto" w:fill="FFFF99"/>
        <w:ind w:left="142" w:right="425"/>
        <w:rPr>
          <w:color w:val="000080"/>
          <w:sz w:val="22"/>
          <w:szCs w:val="22"/>
        </w:rPr>
      </w:pPr>
      <w:r w:rsidRPr="00656955">
        <w:rPr>
          <w:color w:val="000080"/>
          <w:sz w:val="22"/>
          <w:szCs w:val="22"/>
          <w:lang w:val="en-US"/>
        </w:rPr>
        <w:t>E</w:t>
      </w:r>
      <w:r w:rsidRPr="009877B6">
        <w:rPr>
          <w:color w:val="000080"/>
          <w:sz w:val="22"/>
          <w:szCs w:val="22"/>
        </w:rPr>
        <w:t>-</w:t>
      </w:r>
      <w:r w:rsidRPr="00656955">
        <w:rPr>
          <w:color w:val="000080"/>
          <w:sz w:val="22"/>
          <w:szCs w:val="22"/>
          <w:lang w:val="en-US"/>
        </w:rPr>
        <w:t>mail</w:t>
      </w:r>
      <w:r w:rsidRPr="009877B6">
        <w:rPr>
          <w:color w:val="000080"/>
          <w:sz w:val="22"/>
          <w:szCs w:val="22"/>
        </w:rPr>
        <w:t xml:space="preserve">:   </w:t>
      </w:r>
      <w:hyperlink r:id="rId9" w:history="1">
        <w:r w:rsidR="00C55D09">
          <w:rPr>
            <w:rStyle w:val="a3"/>
            <w:b/>
            <w:color w:val="000080"/>
            <w:sz w:val="22"/>
            <w:szCs w:val="22"/>
            <w:lang w:val="en-US"/>
          </w:rPr>
          <w:t>info</w:t>
        </w:r>
        <w:r w:rsidRPr="009877B6">
          <w:rPr>
            <w:rStyle w:val="a3"/>
            <w:b/>
            <w:color w:val="000080"/>
            <w:sz w:val="22"/>
            <w:szCs w:val="22"/>
          </w:rPr>
          <w:t>@</w:t>
        </w:r>
        <w:r w:rsidR="00C55D09">
          <w:rPr>
            <w:rStyle w:val="a3"/>
            <w:b/>
            <w:color w:val="000080"/>
            <w:sz w:val="22"/>
            <w:szCs w:val="22"/>
            <w:lang w:val="en-US"/>
          </w:rPr>
          <w:t>zaman</w:t>
        </w:r>
        <w:r w:rsidRPr="009877B6">
          <w:rPr>
            <w:rStyle w:val="a3"/>
            <w:b/>
            <w:color w:val="000080"/>
            <w:sz w:val="22"/>
            <w:szCs w:val="22"/>
          </w:rPr>
          <w:t>.</w:t>
        </w:r>
        <w:r w:rsidRPr="00656955">
          <w:rPr>
            <w:rStyle w:val="a3"/>
            <w:b/>
            <w:color w:val="000080"/>
            <w:sz w:val="22"/>
            <w:szCs w:val="22"/>
            <w:lang w:val="en-US"/>
          </w:rPr>
          <w:t>ru</w:t>
        </w:r>
      </w:hyperlink>
      <w:r w:rsidRPr="009877B6">
        <w:rPr>
          <w:color w:val="000080"/>
          <w:sz w:val="22"/>
          <w:szCs w:val="22"/>
        </w:rPr>
        <w:t xml:space="preserve">     </w:t>
      </w:r>
      <w:r w:rsidR="009877B6" w:rsidRPr="009877B6">
        <w:rPr>
          <w:color w:val="000080"/>
          <w:sz w:val="22"/>
          <w:szCs w:val="22"/>
        </w:rPr>
        <w:t xml:space="preserve">    </w:t>
      </w:r>
      <w:r w:rsidRPr="009877B6">
        <w:rPr>
          <w:color w:val="000080"/>
          <w:sz w:val="22"/>
          <w:szCs w:val="22"/>
        </w:rPr>
        <w:t xml:space="preserve">  </w:t>
      </w:r>
      <w:hyperlink r:id="rId10" w:history="1">
        <w:r w:rsidR="009877B6" w:rsidRPr="00C55D09">
          <w:rPr>
            <w:rStyle w:val="a3"/>
            <w:b/>
            <w:color w:val="000080"/>
            <w:sz w:val="22"/>
            <w:szCs w:val="22"/>
            <w:lang w:val="en-US"/>
          </w:rPr>
          <w:t>zaman</w:t>
        </w:r>
        <w:r w:rsidR="009877B6" w:rsidRPr="00C55D09">
          <w:rPr>
            <w:rStyle w:val="a3"/>
            <w:b/>
            <w:color w:val="000080"/>
            <w:sz w:val="22"/>
            <w:szCs w:val="22"/>
          </w:rPr>
          <w:t>-</w:t>
        </w:r>
        <w:r w:rsidR="009877B6" w:rsidRPr="00C55D09">
          <w:rPr>
            <w:rStyle w:val="a3"/>
            <w:b/>
            <w:color w:val="000080"/>
            <w:sz w:val="22"/>
            <w:szCs w:val="22"/>
            <w:lang w:val="en-US"/>
          </w:rPr>
          <w:t>sbu</w:t>
        </w:r>
        <w:r w:rsidR="009877B6" w:rsidRPr="00C55D09">
          <w:rPr>
            <w:rStyle w:val="a3"/>
            <w:b/>
            <w:color w:val="000080"/>
            <w:sz w:val="22"/>
            <w:szCs w:val="22"/>
          </w:rPr>
          <w:t>@</w:t>
        </w:r>
        <w:r w:rsidR="009877B6" w:rsidRPr="00C55D09">
          <w:rPr>
            <w:rStyle w:val="a3"/>
            <w:b/>
            <w:color w:val="000080"/>
            <w:sz w:val="22"/>
            <w:szCs w:val="22"/>
            <w:lang w:val="en-US"/>
          </w:rPr>
          <w:t>mail</w:t>
        </w:r>
        <w:r w:rsidR="009877B6" w:rsidRPr="00C55D09">
          <w:rPr>
            <w:rStyle w:val="a3"/>
            <w:b/>
            <w:color w:val="000080"/>
            <w:sz w:val="22"/>
            <w:szCs w:val="22"/>
          </w:rPr>
          <w:t>.</w:t>
        </w:r>
        <w:r w:rsidR="009877B6" w:rsidRPr="00C55D09">
          <w:rPr>
            <w:rStyle w:val="a3"/>
            <w:b/>
            <w:color w:val="000080"/>
            <w:sz w:val="22"/>
            <w:szCs w:val="22"/>
            <w:lang w:val="en-US"/>
          </w:rPr>
          <w:t>ru</w:t>
        </w:r>
      </w:hyperlink>
      <w:r w:rsidR="009877B6" w:rsidRPr="00C55D09">
        <w:rPr>
          <w:b/>
          <w:color w:val="000080"/>
          <w:sz w:val="22"/>
          <w:szCs w:val="22"/>
        </w:rPr>
        <w:t xml:space="preserve"> </w:t>
      </w:r>
      <w:r w:rsidR="009877B6" w:rsidRPr="00BD0508">
        <w:rPr>
          <w:b/>
          <w:color w:val="000080"/>
        </w:rPr>
        <w:t xml:space="preserve"> </w:t>
      </w:r>
      <w:r w:rsidR="009877B6" w:rsidRPr="00BD0508">
        <w:rPr>
          <w:color w:val="000080"/>
          <w:sz w:val="22"/>
          <w:szCs w:val="22"/>
        </w:rPr>
        <w:t>(</w:t>
      </w:r>
      <w:r w:rsidR="009877B6" w:rsidRPr="00BD0508">
        <w:rPr>
          <w:color w:val="000080"/>
          <w:sz w:val="20"/>
          <w:szCs w:val="20"/>
        </w:rPr>
        <w:t xml:space="preserve">Преподаватель </w:t>
      </w:r>
      <w:r w:rsidR="00C55D09">
        <w:rPr>
          <w:color w:val="000080"/>
          <w:sz w:val="20"/>
          <w:szCs w:val="20"/>
        </w:rPr>
        <w:t>курса</w:t>
      </w:r>
      <w:r w:rsidR="009877B6" w:rsidRPr="00BD0508">
        <w:rPr>
          <w:color w:val="000080"/>
        </w:rPr>
        <w:t>)</w:t>
      </w:r>
      <w:r w:rsidR="009877B6" w:rsidRPr="005E403D">
        <w:rPr>
          <w:b/>
        </w:rPr>
        <w:t xml:space="preserve">     </w:t>
      </w:r>
      <w:r w:rsidR="009877B6" w:rsidRPr="009877B6">
        <w:rPr>
          <w:b/>
          <w:color w:val="000080"/>
          <w:sz w:val="22"/>
          <w:szCs w:val="22"/>
        </w:rPr>
        <w:t xml:space="preserve">       </w:t>
      </w:r>
      <w:r w:rsidR="00C55D09">
        <w:rPr>
          <w:color w:val="000080"/>
          <w:sz w:val="22"/>
          <w:szCs w:val="22"/>
        </w:rPr>
        <w:t xml:space="preserve">Сайт: </w:t>
      </w:r>
      <w:hyperlink r:id="rId11" w:history="1">
        <w:r w:rsidRPr="00656955">
          <w:rPr>
            <w:rStyle w:val="a3"/>
            <w:b/>
            <w:color w:val="000080"/>
            <w:sz w:val="22"/>
            <w:szCs w:val="22"/>
            <w:lang w:val="en-US"/>
          </w:rPr>
          <w:t>www</w:t>
        </w:r>
        <w:r w:rsidRPr="009877B6">
          <w:rPr>
            <w:rStyle w:val="a3"/>
            <w:b/>
            <w:color w:val="000080"/>
            <w:sz w:val="22"/>
            <w:szCs w:val="22"/>
          </w:rPr>
          <w:t>.</w:t>
        </w:r>
        <w:r w:rsidRPr="00656955">
          <w:rPr>
            <w:rStyle w:val="a3"/>
            <w:b/>
            <w:color w:val="000080"/>
            <w:sz w:val="22"/>
            <w:szCs w:val="22"/>
            <w:lang w:val="en-US"/>
          </w:rPr>
          <w:t>zaman</w:t>
        </w:r>
        <w:r w:rsidRPr="009877B6">
          <w:rPr>
            <w:rStyle w:val="a3"/>
            <w:b/>
            <w:color w:val="000080"/>
            <w:sz w:val="22"/>
            <w:szCs w:val="22"/>
          </w:rPr>
          <w:t>.</w:t>
        </w:r>
        <w:r w:rsidRPr="00656955">
          <w:rPr>
            <w:rStyle w:val="a3"/>
            <w:b/>
            <w:color w:val="000080"/>
            <w:sz w:val="22"/>
            <w:szCs w:val="22"/>
            <w:lang w:val="en-US"/>
          </w:rPr>
          <w:t>ru</w:t>
        </w:r>
      </w:hyperlink>
      <w:r w:rsidRPr="009877B6">
        <w:rPr>
          <w:b/>
          <w:color w:val="000080"/>
          <w:sz w:val="22"/>
          <w:szCs w:val="22"/>
        </w:rPr>
        <w:t xml:space="preserve"> </w:t>
      </w:r>
    </w:p>
    <w:sectPr w:rsidR="007C54E8" w:rsidRPr="009877B6" w:rsidSect="002F6934">
      <w:headerReference w:type="default" r:id="rId12"/>
      <w:footerReference w:type="even" r:id="rId13"/>
      <w:footerReference w:type="default" r:id="rId14"/>
      <w:pgSz w:w="11906" w:h="16838"/>
      <w:pgMar w:top="540" w:right="566" w:bottom="719" w:left="900" w:header="708" w:footer="708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36" w:rsidRDefault="00F97E36">
      <w:r>
        <w:separator/>
      </w:r>
    </w:p>
  </w:endnote>
  <w:endnote w:type="continuationSeparator" w:id="1">
    <w:p w:rsidR="00F97E36" w:rsidRDefault="00F9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24" w:rsidRDefault="00B64DC1" w:rsidP="00113F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0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24" w:rsidRDefault="007606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24" w:rsidRDefault="00B64DC1" w:rsidP="00113F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06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AE8">
      <w:rPr>
        <w:rStyle w:val="a5"/>
        <w:noProof/>
      </w:rPr>
      <w:t>1</w:t>
    </w:r>
    <w:r>
      <w:rPr>
        <w:rStyle w:val="a5"/>
      </w:rPr>
      <w:fldChar w:fldCharType="end"/>
    </w:r>
  </w:p>
  <w:p w:rsidR="00760624" w:rsidRDefault="00760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36" w:rsidRDefault="00F97E36">
      <w:r>
        <w:separator/>
      </w:r>
    </w:p>
  </w:footnote>
  <w:footnote w:type="continuationSeparator" w:id="1">
    <w:p w:rsidR="00F97E36" w:rsidRDefault="00F9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60" w:rsidRDefault="00BC0560" w:rsidP="00BC0560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BC0560" w:rsidRPr="00FF0323" w:rsidRDefault="00BC0560" w:rsidP="00BC0560">
    <w:pPr>
      <w:pStyle w:val="1"/>
      <w:spacing w:line="200" w:lineRule="exact"/>
      <w:ind w:left="-360"/>
      <w:jc w:val="center"/>
      <w:rPr>
        <w:rFonts w:ascii="Arial Black" w:hAnsi="Arial Black"/>
        <w:b w:val="0"/>
        <w:bCs/>
        <w:color w:val="008000"/>
        <w:sz w:val="8"/>
        <w:szCs w:val="8"/>
      </w:rPr>
    </w:pPr>
    <w:r>
      <w:rPr>
        <w:b w:val="0"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2177415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BC0560" w:rsidRPr="00230C32" w:rsidRDefault="00BC0560" w:rsidP="00BC0560">
    <w:pPr>
      <w:tabs>
        <w:tab w:val="left" w:pos="11430"/>
      </w:tabs>
      <w:ind w:right="90"/>
      <w:rPr>
        <w:rFonts w:cs="Arial"/>
        <w:sz w:val="16"/>
        <w:szCs w:val="16"/>
      </w:rPr>
    </w:pPr>
  </w:p>
  <w:p w:rsidR="00BC0560" w:rsidRPr="00230C32" w:rsidRDefault="00BC0560" w:rsidP="00BC0560">
    <w:pPr>
      <w:tabs>
        <w:tab w:val="left" w:pos="11430"/>
      </w:tabs>
      <w:ind w:right="90"/>
      <w:rPr>
        <w:rFonts w:cs="Arial"/>
        <w:sz w:val="16"/>
        <w:szCs w:val="16"/>
      </w:rPr>
    </w:pPr>
  </w:p>
  <w:p w:rsidR="00BC0560" w:rsidRPr="00230C32" w:rsidRDefault="00BC0560" w:rsidP="00BC0560">
    <w:pPr>
      <w:tabs>
        <w:tab w:val="left" w:pos="11430"/>
      </w:tabs>
      <w:ind w:right="90"/>
      <w:rPr>
        <w:rFonts w:cs="Arial"/>
        <w:sz w:val="16"/>
        <w:szCs w:val="16"/>
      </w:rPr>
    </w:pPr>
  </w:p>
  <w:p w:rsidR="00BC0560" w:rsidRPr="00D419F4" w:rsidRDefault="00BC0560" w:rsidP="00BC0560">
    <w:pPr>
      <w:tabs>
        <w:tab w:val="left" w:pos="6663"/>
        <w:tab w:val="left" w:pos="11430"/>
      </w:tabs>
      <w:ind w:right="90"/>
      <w:rPr>
        <w:rFonts w:ascii="Calibri" w:hAnsi="Calibr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="Calibri" w:hAnsi="Calibri"/>
        <w:b/>
        <w:sz w:val="20"/>
        <w:szCs w:val="20"/>
      </w:rPr>
      <w:t xml:space="preserve"> </w:t>
    </w:r>
    <w:r>
      <w:rPr>
        <w:rFonts w:ascii="Calibri" w:hAnsi="Calibri"/>
        <w:b/>
        <w:sz w:val="20"/>
        <w:szCs w:val="20"/>
      </w:rPr>
      <w:t xml:space="preserve">Сайт: </w:t>
    </w:r>
    <w:r w:rsidRPr="00FF0323">
      <w:rPr>
        <w:rFonts w:ascii="Calibri" w:hAnsi="Calibri"/>
        <w:sz w:val="20"/>
        <w:szCs w:val="20"/>
        <w:lang w:val="en-US"/>
      </w:rPr>
      <w:t>www</w:t>
    </w:r>
    <w:r w:rsidRPr="00FF0323">
      <w:rPr>
        <w:rFonts w:ascii="Calibri" w:hAnsi="Calibri"/>
        <w:sz w:val="20"/>
        <w:szCs w:val="20"/>
      </w:rPr>
      <w:t>.</w:t>
    </w:r>
    <w:r w:rsidRPr="00D419F4">
      <w:rPr>
        <w:rFonts w:ascii="Calibri" w:hAnsi="Calibri"/>
        <w:sz w:val="20"/>
        <w:szCs w:val="20"/>
        <w:lang w:val="en-US"/>
      </w:rPr>
      <w:t>zaman</w:t>
    </w:r>
    <w:r w:rsidRPr="00D419F4">
      <w:rPr>
        <w:rFonts w:ascii="Calibri" w:hAnsi="Calibri"/>
        <w:sz w:val="20"/>
        <w:szCs w:val="20"/>
      </w:rPr>
      <w:t>.</w:t>
    </w:r>
    <w:r w:rsidRPr="00D419F4">
      <w:rPr>
        <w:rFonts w:ascii="Calibri" w:hAnsi="Calibri"/>
        <w:sz w:val="20"/>
        <w:szCs w:val="20"/>
        <w:lang w:val="en-US"/>
      </w:rPr>
      <w:t>ru</w:t>
    </w:r>
    <w:r w:rsidRPr="00D419F4">
      <w:rPr>
        <w:rFonts w:ascii="Calibri" w:hAnsi="Calibri"/>
        <w:sz w:val="20"/>
        <w:szCs w:val="20"/>
      </w:rPr>
      <w:t xml:space="preserve">                                  </w:t>
    </w:r>
    <w:r>
      <w:rPr>
        <w:rFonts w:ascii="Calibri" w:hAnsi="Calibri"/>
        <w:sz w:val="20"/>
        <w:szCs w:val="20"/>
      </w:rPr>
      <w:t xml:space="preserve">                              </w:t>
    </w:r>
    <w:r w:rsidRPr="00D419F4">
      <w:rPr>
        <w:rFonts w:ascii="Calibri" w:hAnsi="Calibri"/>
        <w:sz w:val="20"/>
        <w:szCs w:val="20"/>
      </w:rPr>
      <w:t xml:space="preserve">        </w:t>
    </w:r>
    <w:r>
      <w:rPr>
        <w:rFonts w:ascii="Calibri" w:hAnsi="Calibri"/>
        <w:sz w:val="20"/>
        <w:szCs w:val="20"/>
      </w:rPr>
      <w:t xml:space="preserve">                         </w:t>
    </w:r>
    <w:r w:rsidRPr="00FF0323">
      <w:rPr>
        <w:rFonts w:ascii="Calibri" w:hAnsi="Calibr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="Calibri" w:hAnsi="Calibri"/>
        <w:sz w:val="20"/>
        <w:szCs w:val="20"/>
      </w:rPr>
      <w:t xml:space="preserve"> РБ, г. Уфа, ул. Рихарда Зорге, 9, каб. 603</w:t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  <w:r w:rsidRPr="00D419F4">
      <w:rPr>
        <w:rFonts w:ascii="Calibri" w:hAnsi="Calibri"/>
        <w:sz w:val="20"/>
        <w:szCs w:val="20"/>
      </w:rPr>
      <w:tab/>
    </w:r>
  </w:p>
  <w:p w:rsidR="00BC0560" w:rsidRPr="004C4AE8" w:rsidRDefault="00BC0560" w:rsidP="00BC0560">
    <w:pPr>
      <w:tabs>
        <w:tab w:val="left" w:pos="6663"/>
        <w:tab w:val="left" w:pos="11430"/>
      </w:tabs>
      <w:ind w:right="90"/>
      <w:rPr>
        <w:rFonts w:ascii="Calibri" w:hAnsi="Calibri"/>
        <w:sz w:val="20"/>
        <w:szCs w:val="20"/>
      </w:rPr>
    </w:pPr>
    <w:r w:rsidRPr="00230C32">
      <w:rPr>
        <w:sz w:val="20"/>
        <w:szCs w:val="20"/>
        <w:lang w:val="en-US"/>
      </w:rPr>
      <w:t>●</w:t>
    </w:r>
    <w:r w:rsidRPr="00230C32">
      <w:rPr>
        <w:rFonts w:ascii="Calibri" w:hAnsi="Calibri"/>
        <w:sz w:val="20"/>
        <w:szCs w:val="20"/>
        <w:lang w:val="en-US"/>
      </w:rPr>
      <w:t xml:space="preserve"> </w:t>
    </w:r>
    <w:r w:rsidRPr="00D419F4">
      <w:rPr>
        <w:rFonts w:ascii="Calibri" w:hAnsi="Calibri"/>
        <w:b/>
        <w:sz w:val="20"/>
        <w:szCs w:val="20"/>
        <w:lang w:val="en-US"/>
      </w:rPr>
      <w:t>E</w:t>
    </w:r>
    <w:r w:rsidRPr="00230C32">
      <w:rPr>
        <w:rFonts w:ascii="Calibri" w:hAnsi="Calibri"/>
        <w:b/>
        <w:sz w:val="20"/>
        <w:szCs w:val="20"/>
        <w:lang w:val="en-US"/>
      </w:rPr>
      <w:t>-</w:t>
    </w:r>
    <w:r w:rsidRPr="00D419F4">
      <w:rPr>
        <w:rFonts w:ascii="Calibri" w:hAnsi="Calibri"/>
        <w:b/>
        <w:sz w:val="20"/>
        <w:szCs w:val="20"/>
        <w:lang w:val="en-US"/>
      </w:rPr>
      <w:t>mail</w:t>
    </w:r>
    <w:r w:rsidRPr="00230C32">
      <w:rPr>
        <w:rFonts w:ascii="Calibri" w:hAnsi="Calibri"/>
        <w:b/>
        <w:sz w:val="20"/>
        <w:szCs w:val="20"/>
        <w:lang w:val="en-US"/>
      </w:rPr>
      <w:t>:</w:t>
    </w:r>
    <w:r w:rsidRPr="00230C32">
      <w:rPr>
        <w:rFonts w:ascii="Calibri" w:hAnsi="Calibri"/>
        <w:sz w:val="20"/>
        <w:szCs w:val="20"/>
        <w:lang w:val="en-US"/>
      </w:rPr>
      <w:t xml:space="preserve"> </w:t>
    </w:r>
    <w:r>
      <w:rPr>
        <w:rFonts w:ascii="Calibri" w:hAnsi="Calibri"/>
        <w:sz w:val="20"/>
        <w:szCs w:val="20"/>
        <w:lang w:val="en-US"/>
      </w:rPr>
      <w:t>info</w:t>
    </w:r>
    <w:r w:rsidRPr="00230C32">
      <w:rPr>
        <w:rFonts w:ascii="Calibri" w:hAnsi="Calibri"/>
        <w:sz w:val="20"/>
        <w:szCs w:val="20"/>
        <w:lang w:val="en-US"/>
      </w:rPr>
      <w:t>@</w:t>
    </w:r>
    <w:r>
      <w:rPr>
        <w:rFonts w:ascii="Calibri" w:hAnsi="Calibri"/>
        <w:sz w:val="20"/>
        <w:szCs w:val="20"/>
        <w:lang w:val="en-US"/>
      </w:rPr>
      <w:t>zaman</w:t>
    </w:r>
    <w:r w:rsidRPr="00230C32">
      <w:rPr>
        <w:rFonts w:ascii="Calibri" w:hAnsi="Calibri"/>
        <w:sz w:val="20"/>
        <w:szCs w:val="20"/>
        <w:lang w:val="en-US"/>
      </w:rPr>
      <w:t>.</w:t>
    </w:r>
    <w:r w:rsidRPr="00D419F4">
      <w:rPr>
        <w:rFonts w:ascii="Calibri" w:hAnsi="Calibri"/>
        <w:sz w:val="20"/>
        <w:szCs w:val="20"/>
        <w:lang w:val="en-US"/>
      </w:rPr>
      <w:t>ru</w:t>
    </w:r>
    <w:r w:rsidRPr="00230C32">
      <w:rPr>
        <w:rFonts w:ascii="Calibri" w:hAnsi="Calibr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="Calibri" w:hAnsi="Calibri"/>
        <w:spacing w:val="20"/>
        <w:sz w:val="20"/>
        <w:szCs w:val="20"/>
        <w:lang w:val="en-US"/>
      </w:rPr>
      <w:t xml:space="preserve">        </w:t>
    </w:r>
    <w:r w:rsidRPr="00230C32">
      <w:rPr>
        <w:rFonts w:ascii="Calibri" w:hAnsi="Calibri"/>
        <w:spacing w:val="20"/>
        <w:sz w:val="20"/>
        <w:szCs w:val="20"/>
        <w:lang w:val="en-US"/>
      </w:rPr>
      <w:t xml:space="preserve">   </w:t>
    </w:r>
    <w:r w:rsidRPr="00230C32">
      <w:rPr>
        <w:sz w:val="20"/>
        <w:szCs w:val="20"/>
        <w:lang w:val="en-US"/>
      </w:rPr>
      <w:t>●</w:t>
    </w:r>
    <w:r w:rsidRPr="00230C32">
      <w:rPr>
        <w:rFonts w:ascii="Calibri" w:hAnsi="Calibri"/>
        <w:sz w:val="20"/>
        <w:szCs w:val="20"/>
        <w:lang w:val="en-US"/>
      </w:rPr>
      <w:t xml:space="preserve"> </w:t>
    </w:r>
    <w:r w:rsidRPr="00D419F4">
      <w:rPr>
        <w:rFonts w:ascii="Calibri" w:hAnsi="Calibri"/>
        <w:sz w:val="20"/>
        <w:szCs w:val="20"/>
      </w:rPr>
      <w:t>тел</w:t>
    </w:r>
    <w:r w:rsidRPr="00230C32">
      <w:rPr>
        <w:rFonts w:ascii="Calibri" w:hAnsi="Calibri"/>
        <w:sz w:val="20"/>
        <w:szCs w:val="20"/>
        <w:lang w:val="en-US"/>
      </w:rPr>
      <w:t xml:space="preserve">.  </w:t>
    </w:r>
    <w:r w:rsidRPr="00F75721">
      <w:rPr>
        <w:rFonts w:ascii="Calibri" w:hAnsi="Calibri"/>
        <w:sz w:val="20"/>
        <w:szCs w:val="20"/>
        <w:lang w:val="en-US"/>
      </w:rPr>
      <w:t xml:space="preserve">(347) </w:t>
    </w:r>
    <w:r>
      <w:rPr>
        <w:rFonts w:ascii="Calibri" w:hAnsi="Calibri"/>
        <w:sz w:val="20"/>
        <w:szCs w:val="20"/>
        <w:lang w:val="en-US"/>
      </w:rPr>
      <w:t xml:space="preserve">223-33-74, </w:t>
    </w:r>
    <w:r w:rsidR="004C4AE8">
      <w:rPr>
        <w:rFonts w:ascii="Calibri" w:hAnsi="Calibri"/>
        <w:sz w:val="20"/>
        <w:szCs w:val="20"/>
      </w:rPr>
      <w:t>+7-927-236-23-40</w:t>
    </w:r>
  </w:p>
  <w:p w:rsidR="00955506" w:rsidRPr="00BC0560" w:rsidRDefault="00955506" w:rsidP="00BC05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7C9C"/>
    <w:multiLevelType w:val="hybridMultilevel"/>
    <w:tmpl w:val="A2A07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B11CB"/>
    <w:rsid w:val="00012892"/>
    <w:rsid w:val="00087BC2"/>
    <w:rsid w:val="000A3132"/>
    <w:rsid w:val="000B21DF"/>
    <w:rsid w:val="000B3B82"/>
    <w:rsid w:val="000B4DA7"/>
    <w:rsid w:val="000B5335"/>
    <w:rsid w:val="000C251F"/>
    <w:rsid w:val="000F5A38"/>
    <w:rsid w:val="00112B3E"/>
    <w:rsid w:val="00112B67"/>
    <w:rsid w:val="00113EA1"/>
    <w:rsid w:val="00113FE0"/>
    <w:rsid w:val="00131C99"/>
    <w:rsid w:val="00155DCD"/>
    <w:rsid w:val="001661F0"/>
    <w:rsid w:val="00177B8B"/>
    <w:rsid w:val="001A70C7"/>
    <w:rsid w:val="001F4465"/>
    <w:rsid w:val="001F478A"/>
    <w:rsid w:val="001F499C"/>
    <w:rsid w:val="00237C16"/>
    <w:rsid w:val="00241BB1"/>
    <w:rsid w:val="0025672C"/>
    <w:rsid w:val="00267E7F"/>
    <w:rsid w:val="00272651"/>
    <w:rsid w:val="00273156"/>
    <w:rsid w:val="002F6934"/>
    <w:rsid w:val="00317F5A"/>
    <w:rsid w:val="003226A6"/>
    <w:rsid w:val="00325A1C"/>
    <w:rsid w:val="0036487F"/>
    <w:rsid w:val="00366C0D"/>
    <w:rsid w:val="00370CBF"/>
    <w:rsid w:val="003B07C7"/>
    <w:rsid w:val="003B68EC"/>
    <w:rsid w:val="003C50A9"/>
    <w:rsid w:val="003D60CF"/>
    <w:rsid w:val="00430523"/>
    <w:rsid w:val="00444452"/>
    <w:rsid w:val="004B7FCB"/>
    <w:rsid w:val="004C4AE8"/>
    <w:rsid w:val="00520609"/>
    <w:rsid w:val="00534660"/>
    <w:rsid w:val="005518DB"/>
    <w:rsid w:val="00573D28"/>
    <w:rsid w:val="00597D52"/>
    <w:rsid w:val="005B4C6E"/>
    <w:rsid w:val="0062642D"/>
    <w:rsid w:val="00667FDC"/>
    <w:rsid w:val="00694658"/>
    <w:rsid w:val="006B44C2"/>
    <w:rsid w:val="006B7EB9"/>
    <w:rsid w:val="006C06CD"/>
    <w:rsid w:val="006C0E36"/>
    <w:rsid w:val="006C1FD6"/>
    <w:rsid w:val="006F0B86"/>
    <w:rsid w:val="00706F8E"/>
    <w:rsid w:val="00727D0B"/>
    <w:rsid w:val="00731905"/>
    <w:rsid w:val="0073347D"/>
    <w:rsid w:val="00760624"/>
    <w:rsid w:val="00784BE6"/>
    <w:rsid w:val="007C39EB"/>
    <w:rsid w:val="007C54E8"/>
    <w:rsid w:val="007C5EB6"/>
    <w:rsid w:val="008107CE"/>
    <w:rsid w:val="00826A6B"/>
    <w:rsid w:val="008842D1"/>
    <w:rsid w:val="008A2D84"/>
    <w:rsid w:val="0093209E"/>
    <w:rsid w:val="0094314B"/>
    <w:rsid w:val="00955506"/>
    <w:rsid w:val="00967DED"/>
    <w:rsid w:val="009877B6"/>
    <w:rsid w:val="00993CA7"/>
    <w:rsid w:val="009D348D"/>
    <w:rsid w:val="00A224E1"/>
    <w:rsid w:val="00A64009"/>
    <w:rsid w:val="00A71CA8"/>
    <w:rsid w:val="00AC56C1"/>
    <w:rsid w:val="00AC7746"/>
    <w:rsid w:val="00AD033C"/>
    <w:rsid w:val="00B314FC"/>
    <w:rsid w:val="00B449AF"/>
    <w:rsid w:val="00B64DC1"/>
    <w:rsid w:val="00B8158E"/>
    <w:rsid w:val="00B85DB3"/>
    <w:rsid w:val="00BA3DEA"/>
    <w:rsid w:val="00BC0560"/>
    <w:rsid w:val="00BC16B8"/>
    <w:rsid w:val="00BE0702"/>
    <w:rsid w:val="00C14BEB"/>
    <w:rsid w:val="00C35FFD"/>
    <w:rsid w:val="00C55D09"/>
    <w:rsid w:val="00C95643"/>
    <w:rsid w:val="00CB11CB"/>
    <w:rsid w:val="00D04121"/>
    <w:rsid w:val="00D0751D"/>
    <w:rsid w:val="00D97EFD"/>
    <w:rsid w:val="00DC59A7"/>
    <w:rsid w:val="00E112F9"/>
    <w:rsid w:val="00E26BA7"/>
    <w:rsid w:val="00E30D1B"/>
    <w:rsid w:val="00E346DD"/>
    <w:rsid w:val="00E73915"/>
    <w:rsid w:val="00F3113C"/>
    <w:rsid w:val="00F5481A"/>
    <w:rsid w:val="00F97E36"/>
    <w:rsid w:val="00F97E3A"/>
    <w:rsid w:val="00FB59CE"/>
    <w:rsid w:val="00FB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5506"/>
    <w:pPr>
      <w:keepNext/>
      <w:outlineLvl w:val="0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FCB"/>
    <w:rPr>
      <w:color w:val="0000FF"/>
      <w:u w:val="single"/>
    </w:rPr>
  </w:style>
  <w:style w:type="paragraph" w:styleId="a4">
    <w:name w:val="footer"/>
    <w:basedOn w:val="a"/>
    <w:rsid w:val="007606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0624"/>
  </w:style>
  <w:style w:type="paragraph" w:styleId="a6">
    <w:name w:val="header"/>
    <w:basedOn w:val="a"/>
    <w:link w:val="a7"/>
    <w:rsid w:val="009555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550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55506"/>
    <w:rPr>
      <w:rFonts w:ascii="Arial" w:hAnsi="Arial"/>
      <w:b/>
      <w:sz w:val="48"/>
    </w:rPr>
  </w:style>
  <w:style w:type="paragraph" w:customStyle="1" w:styleId="forma">
    <w:name w:val="forma"/>
    <w:basedOn w:val="a"/>
    <w:rsid w:val="009555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an-sbu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m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an-sb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an98@mail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450E-6F11-40D0-A7CE-72E4E4AE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Практический Бухгалтерский учет</vt:lpstr>
    </vt:vector>
  </TitlesOfParts>
  <Company>MSPUTNIK</Company>
  <LinksUpToDate>false</LinksUpToDate>
  <CharactersWithSpaces>6372</CharactersWithSpaces>
  <SharedDoc>false</SharedDoc>
  <HLinks>
    <vt:vector size="30" baseType="variant"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http://www.zaman.ru/</vt:lpwstr>
      </vt:variant>
      <vt:variant>
        <vt:lpwstr/>
      </vt:variant>
      <vt:variant>
        <vt:i4>4325434</vt:i4>
      </vt:variant>
      <vt:variant>
        <vt:i4>6</vt:i4>
      </vt:variant>
      <vt:variant>
        <vt:i4>0</vt:i4>
      </vt:variant>
      <vt:variant>
        <vt:i4>5</vt:i4>
      </vt:variant>
      <vt:variant>
        <vt:lpwstr>mailto:zaman-sbu@mail.ru</vt:lpwstr>
      </vt:variant>
      <vt:variant>
        <vt:lpwstr/>
      </vt:variant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mailto:zaman98@mail.ru</vt:lpwstr>
      </vt:variant>
      <vt:variant>
        <vt:lpwstr/>
      </vt:variant>
      <vt:variant>
        <vt:i4>4325434</vt:i4>
      </vt:variant>
      <vt:variant>
        <vt:i4>0</vt:i4>
      </vt:variant>
      <vt:variant>
        <vt:i4>0</vt:i4>
      </vt:variant>
      <vt:variant>
        <vt:i4>5</vt:i4>
      </vt:variant>
      <vt:variant>
        <vt:lpwstr>mailto:zaman-sbu@mail.ru</vt:lpwstr>
      </vt:variant>
      <vt:variant>
        <vt:lpwstr/>
      </vt:variant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mailto:zaman98@mail.ru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Практический Бухгалтерский учет</dc:title>
  <dc:subject/>
  <dc:creator>eXPerience</dc:creator>
  <cp:keywords/>
  <dc:description/>
  <cp:lastModifiedBy>Bill</cp:lastModifiedBy>
  <cp:revision>10</cp:revision>
  <cp:lastPrinted>2010-01-26T16:33:00Z</cp:lastPrinted>
  <dcterms:created xsi:type="dcterms:W3CDTF">2016-02-15T10:29:00Z</dcterms:created>
  <dcterms:modified xsi:type="dcterms:W3CDTF">2020-02-12T10:26:00Z</dcterms:modified>
</cp:coreProperties>
</file>